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434D" w:rsidRDefault="00C1434D" w:rsidP="00C1434D">
      <w:pPr>
        <w:pStyle w:val="ConsPlusNormal"/>
        <w:ind w:left="5245"/>
        <w:jc w:val="center"/>
        <w:outlineLvl w:val="0"/>
        <w:rPr>
          <w:rFonts w:ascii="Liberation Serif" w:hAnsi="Liberation Serif"/>
        </w:rPr>
      </w:pPr>
      <w:proofErr w:type="gramStart"/>
      <w:r>
        <w:rPr>
          <w:rFonts w:ascii="Liberation Serif" w:hAnsi="Liberation Serif"/>
        </w:rPr>
        <w:t>Утвержден</w:t>
      </w:r>
      <w:proofErr w:type="gramEnd"/>
      <w:r>
        <w:rPr>
          <w:rFonts w:ascii="Liberation Serif" w:hAnsi="Liberation Serif"/>
        </w:rPr>
        <w:t xml:space="preserve"> решением</w:t>
      </w:r>
    </w:p>
    <w:p w:rsidR="00C1434D" w:rsidRDefault="00C1434D" w:rsidP="00C1434D">
      <w:pPr>
        <w:pStyle w:val="ConsPlusNormal"/>
        <w:ind w:left="5245"/>
        <w:jc w:val="center"/>
        <w:outlineLvl w:val="0"/>
        <w:rPr>
          <w:rFonts w:ascii="Liberation Serif" w:hAnsi="Liberation Serif"/>
        </w:rPr>
      </w:pPr>
      <w:r>
        <w:rPr>
          <w:rFonts w:ascii="Liberation Serif" w:hAnsi="Liberation Serif"/>
        </w:rPr>
        <w:t>Думы Новоуральского городского округа</w:t>
      </w:r>
    </w:p>
    <w:p w:rsidR="00C1434D" w:rsidRDefault="00C1434D" w:rsidP="00C1434D">
      <w:pPr>
        <w:pStyle w:val="ConsPlusNormal"/>
        <w:ind w:left="5245"/>
        <w:jc w:val="center"/>
        <w:rPr>
          <w:rFonts w:ascii="Liberation Serif" w:hAnsi="Liberation Serif"/>
        </w:rPr>
      </w:pPr>
      <w:r>
        <w:rPr>
          <w:rFonts w:ascii="Liberation Serif" w:hAnsi="Liberation Serif"/>
        </w:rPr>
        <w:t xml:space="preserve">от </w:t>
      </w:r>
      <w:r w:rsidR="00160936">
        <w:rPr>
          <w:rFonts w:ascii="Liberation Serif" w:hAnsi="Liberation Serif"/>
        </w:rPr>
        <w:t>25.08.</w:t>
      </w:r>
      <w:r>
        <w:rPr>
          <w:rFonts w:ascii="Liberation Serif" w:hAnsi="Liberation Serif"/>
        </w:rPr>
        <w:t xml:space="preserve">2021 г. № </w:t>
      </w:r>
      <w:r w:rsidR="00160936">
        <w:rPr>
          <w:rFonts w:ascii="Liberation Serif" w:hAnsi="Liberation Serif"/>
        </w:rPr>
        <w:t>78</w:t>
      </w:r>
    </w:p>
    <w:p w:rsidR="00C1434D" w:rsidRDefault="00C1434D" w:rsidP="00C1434D">
      <w:pPr>
        <w:pStyle w:val="ConsPlusNormal"/>
        <w:jc w:val="center"/>
        <w:rPr>
          <w:rFonts w:ascii="Liberation Serif" w:hAnsi="Liberation Serif"/>
          <w:sz w:val="28"/>
          <w:szCs w:val="28"/>
        </w:rPr>
      </w:pPr>
    </w:p>
    <w:p w:rsidR="00C1434D" w:rsidRDefault="00C1434D" w:rsidP="00C1434D">
      <w:pPr>
        <w:pStyle w:val="ConsPlusNormal"/>
        <w:jc w:val="center"/>
        <w:rPr>
          <w:rFonts w:ascii="Liberation Serif" w:hAnsi="Liberation Serif"/>
          <w:sz w:val="28"/>
          <w:szCs w:val="28"/>
        </w:rPr>
      </w:pPr>
    </w:p>
    <w:p w:rsidR="00560603" w:rsidRDefault="00560603" w:rsidP="00C1434D">
      <w:pPr>
        <w:pStyle w:val="ConsPlusNormal"/>
        <w:jc w:val="center"/>
        <w:rPr>
          <w:rFonts w:ascii="Liberation Serif" w:hAnsi="Liberation Serif"/>
          <w:sz w:val="28"/>
          <w:szCs w:val="28"/>
        </w:rPr>
      </w:pPr>
    </w:p>
    <w:p w:rsidR="00C1434D" w:rsidRDefault="00C1434D" w:rsidP="00C1434D">
      <w:pPr>
        <w:pStyle w:val="ConsPlusTitle"/>
        <w:jc w:val="center"/>
        <w:rPr>
          <w:rFonts w:ascii="Liberation Serif" w:hAnsi="Liberation Serif"/>
          <w:sz w:val="28"/>
          <w:szCs w:val="28"/>
        </w:rPr>
      </w:pPr>
      <w:bookmarkStart w:id="0" w:name="P38"/>
      <w:bookmarkEnd w:id="0"/>
      <w:proofErr w:type="gramStart"/>
      <w:r>
        <w:rPr>
          <w:rFonts w:ascii="Liberation Serif" w:hAnsi="Liberation Serif"/>
          <w:sz w:val="28"/>
          <w:szCs w:val="28"/>
        </w:rPr>
        <w:t>П</w:t>
      </w:r>
      <w:proofErr w:type="gramEnd"/>
      <w:r>
        <w:rPr>
          <w:rFonts w:ascii="Liberation Serif" w:hAnsi="Liberation Serif"/>
          <w:sz w:val="28"/>
          <w:szCs w:val="28"/>
        </w:rPr>
        <w:t xml:space="preserve"> О Р Я Д О К</w:t>
      </w:r>
    </w:p>
    <w:p w:rsidR="00C1434D" w:rsidRDefault="00C1434D" w:rsidP="00C1434D">
      <w:pPr>
        <w:pStyle w:val="ConsPlusTitle"/>
        <w:jc w:val="center"/>
        <w:rPr>
          <w:rFonts w:ascii="Liberation Serif" w:hAnsi="Liberation Serif"/>
          <w:sz w:val="26"/>
          <w:szCs w:val="26"/>
        </w:rPr>
      </w:pPr>
      <w:r>
        <w:rPr>
          <w:rFonts w:ascii="Liberation Serif" w:hAnsi="Liberation Serif"/>
          <w:sz w:val="26"/>
          <w:szCs w:val="26"/>
        </w:rPr>
        <w:t>проведения оценки регулирующего воздействия проектов</w:t>
      </w:r>
    </w:p>
    <w:p w:rsidR="00C1434D" w:rsidRDefault="00C1434D" w:rsidP="00C1434D">
      <w:pPr>
        <w:pStyle w:val="ConsPlusTitle"/>
        <w:jc w:val="center"/>
        <w:rPr>
          <w:rFonts w:ascii="Liberation Serif" w:hAnsi="Liberation Serif"/>
          <w:sz w:val="26"/>
          <w:szCs w:val="26"/>
        </w:rPr>
      </w:pPr>
      <w:r>
        <w:rPr>
          <w:rFonts w:ascii="Liberation Serif" w:hAnsi="Liberation Serif"/>
          <w:sz w:val="26"/>
          <w:szCs w:val="26"/>
        </w:rPr>
        <w:t>муниципальных нормативных правовых актов</w:t>
      </w:r>
    </w:p>
    <w:p w:rsidR="00C1434D" w:rsidRDefault="00C1434D" w:rsidP="00C1434D">
      <w:pPr>
        <w:pStyle w:val="ConsPlusTitle"/>
        <w:jc w:val="center"/>
        <w:rPr>
          <w:rFonts w:ascii="Liberation Serif" w:hAnsi="Liberation Serif"/>
          <w:sz w:val="26"/>
          <w:szCs w:val="26"/>
        </w:rPr>
      </w:pPr>
      <w:r>
        <w:rPr>
          <w:rFonts w:ascii="Liberation Serif" w:hAnsi="Liberation Serif"/>
          <w:sz w:val="26"/>
          <w:szCs w:val="26"/>
        </w:rPr>
        <w:t>Новоуральского городского округа</w:t>
      </w:r>
    </w:p>
    <w:p w:rsidR="00C1434D" w:rsidRPr="002B416C" w:rsidRDefault="00C1434D" w:rsidP="00C1434D">
      <w:pPr>
        <w:pStyle w:val="ConsPlusTitle"/>
        <w:jc w:val="center"/>
        <w:outlineLvl w:val="1"/>
        <w:rPr>
          <w:b w:val="0"/>
        </w:rPr>
      </w:pPr>
    </w:p>
    <w:p w:rsidR="00C1434D" w:rsidRPr="002B416C" w:rsidRDefault="00C1434D" w:rsidP="00D51789">
      <w:pPr>
        <w:pStyle w:val="ConsPlusTitle"/>
        <w:jc w:val="center"/>
        <w:outlineLvl w:val="1"/>
        <w:rPr>
          <w:b w:val="0"/>
        </w:rPr>
      </w:pPr>
    </w:p>
    <w:p w:rsidR="00C1434D" w:rsidRDefault="00C1434D" w:rsidP="00C1434D">
      <w:pPr>
        <w:pStyle w:val="ConsPlusTitle"/>
        <w:jc w:val="center"/>
        <w:outlineLvl w:val="1"/>
        <w:rPr>
          <w:rFonts w:ascii="Liberation Serif" w:hAnsi="Liberation Serif"/>
          <w:sz w:val="26"/>
          <w:szCs w:val="26"/>
        </w:rPr>
      </w:pPr>
      <w:r>
        <w:rPr>
          <w:rFonts w:ascii="Liberation Serif" w:hAnsi="Liberation Serif"/>
          <w:sz w:val="26"/>
          <w:szCs w:val="26"/>
        </w:rPr>
        <w:t>РАЗДЕЛ I. Общие положения</w:t>
      </w:r>
    </w:p>
    <w:p w:rsidR="00C1434D" w:rsidRPr="000E4398" w:rsidRDefault="00C1434D" w:rsidP="00C1434D">
      <w:pPr>
        <w:pStyle w:val="ConsPlusTitle"/>
        <w:jc w:val="center"/>
        <w:outlineLvl w:val="1"/>
        <w:rPr>
          <w:rFonts w:ascii="Liberation Serif" w:hAnsi="Liberation Serif"/>
          <w:b w:val="0"/>
          <w:sz w:val="20"/>
        </w:rPr>
      </w:pPr>
    </w:p>
    <w:p w:rsidR="00C1434D" w:rsidRPr="00C1434D" w:rsidRDefault="00C1434D" w:rsidP="00C1434D">
      <w:pPr>
        <w:pStyle w:val="ConsPlusTitle"/>
        <w:ind w:firstLine="851"/>
        <w:jc w:val="both"/>
        <w:outlineLvl w:val="1"/>
        <w:rPr>
          <w:rFonts w:ascii="Liberation Serif" w:hAnsi="Liberation Serif"/>
          <w:b w:val="0"/>
          <w:sz w:val="26"/>
          <w:szCs w:val="26"/>
        </w:rPr>
      </w:pPr>
      <w:r w:rsidRPr="00C1434D">
        <w:rPr>
          <w:rFonts w:ascii="Liberation Serif" w:hAnsi="Liberation Serif"/>
          <w:b w:val="0"/>
          <w:sz w:val="26"/>
          <w:szCs w:val="26"/>
        </w:rPr>
        <w:t xml:space="preserve">1. Порядок </w:t>
      </w:r>
      <w:proofErr w:type="gramStart"/>
      <w:r w:rsidRPr="00C1434D">
        <w:rPr>
          <w:rFonts w:ascii="Liberation Serif" w:hAnsi="Liberation Serif"/>
          <w:b w:val="0"/>
          <w:sz w:val="26"/>
          <w:szCs w:val="26"/>
        </w:rPr>
        <w:t>проведения оценки регулирующего воздействия проектов муниципальных нормативных правовых актов</w:t>
      </w:r>
      <w:proofErr w:type="gramEnd"/>
      <w:r w:rsidRPr="00C1434D">
        <w:rPr>
          <w:rFonts w:ascii="Liberation Serif" w:hAnsi="Liberation Serif"/>
          <w:b w:val="0"/>
          <w:sz w:val="26"/>
          <w:szCs w:val="26"/>
        </w:rPr>
        <w:t xml:space="preserve"> Новоуральского городского округа </w:t>
      </w:r>
      <w:proofErr w:type="gramStart"/>
      <w:r w:rsidRPr="00C1434D">
        <w:rPr>
          <w:rFonts w:ascii="Liberation Serif" w:hAnsi="Liberation Serif"/>
          <w:b w:val="0"/>
          <w:sz w:val="26"/>
          <w:szCs w:val="26"/>
        </w:rPr>
        <w:t>(далее - Порядок) разработан на основании статьи 46 Федерального закона от 6 октября 2003 года № 131-ФЗ «Об общих принципах организации местного самоуправления в Российской Федерации», статьи 10 Закона Свердловской области от 14 июля 2014 года № 74-ОЗ «Об оценке регулирующего воздействия проектов нормативных правовых актов Свердловской области и проектов муниципальных нормативных правовых актов и экспертизе нормативных правовых актов Свердловской области и муниципальных</w:t>
      </w:r>
      <w:proofErr w:type="gramEnd"/>
      <w:r w:rsidRPr="00C1434D">
        <w:rPr>
          <w:rFonts w:ascii="Liberation Serif" w:hAnsi="Liberation Serif"/>
          <w:b w:val="0"/>
          <w:sz w:val="26"/>
          <w:szCs w:val="26"/>
        </w:rPr>
        <w:t xml:space="preserve"> нормативных правовых актов», статьи 46 Устава Новоуральского городского округа.</w:t>
      </w:r>
    </w:p>
    <w:p w:rsidR="00C1434D" w:rsidRPr="00103E89" w:rsidRDefault="001D77D4" w:rsidP="00103E89">
      <w:pPr>
        <w:pStyle w:val="ConsPlusTitle"/>
        <w:ind w:firstLine="851"/>
        <w:jc w:val="both"/>
        <w:outlineLvl w:val="1"/>
        <w:rPr>
          <w:rFonts w:ascii="Liberation Serif" w:hAnsi="Liberation Serif"/>
          <w:b w:val="0"/>
          <w:sz w:val="26"/>
          <w:szCs w:val="26"/>
        </w:rPr>
      </w:pPr>
      <w:r w:rsidRPr="00C1434D">
        <w:rPr>
          <w:rFonts w:ascii="Liberation Serif" w:hAnsi="Liberation Serif"/>
          <w:b w:val="0"/>
          <w:sz w:val="26"/>
          <w:szCs w:val="26"/>
        </w:rPr>
        <w:t xml:space="preserve">2. </w:t>
      </w:r>
      <w:proofErr w:type="gramStart"/>
      <w:r w:rsidRPr="00103E89">
        <w:rPr>
          <w:rFonts w:ascii="Liberation Serif" w:hAnsi="Liberation Serif"/>
          <w:b w:val="0"/>
          <w:sz w:val="26"/>
          <w:szCs w:val="26"/>
        </w:rPr>
        <w:t>Н</w:t>
      </w:r>
      <w:r w:rsidR="00C1434D" w:rsidRPr="00103E89">
        <w:rPr>
          <w:rFonts w:ascii="Liberation Serif" w:hAnsi="Liberation Serif"/>
          <w:b w:val="0"/>
          <w:sz w:val="26"/>
          <w:szCs w:val="26"/>
        </w:rPr>
        <w:t>астоящий Порядок определяет</w:t>
      </w:r>
      <w:r w:rsidRPr="00103E89">
        <w:rPr>
          <w:rFonts w:ascii="Liberation Serif" w:hAnsi="Liberation Serif"/>
          <w:b w:val="0"/>
          <w:sz w:val="26"/>
          <w:szCs w:val="26"/>
        </w:rPr>
        <w:t xml:space="preserve"> процедуру проведения оценки регулирующего воздействия проектов муниципальных нормативных правовых актов Новоуральского городского округа, устанавливающих </w:t>
      </w:r>
      <w:r w:rsidR="00103E89" w:rsidRPr="00103E89">
        <w:rPr>
          <w:rFonts w:ascii="Liberation Serif" w:hAnsi="Liberation Serif" w:cs="Liberation Serif"/>
          <w:b w:val="0"/>
          <w:sz w:val="26"/>
          <w:szCs w:val="26"/>
        </w:rPr>
        <w:t>новые или изменяющих ранее предусмотренные муниципальными нормативными правовыми актами</w:t>
      </w:r>
      <w:r w:rsidR="00103E89" w:rsidRPr="00103E89">
        <w:rPr>
          <w:rFonts w:ascii="Liberation Serif" w:hAnsi="Liberation Serif"/>
          <w:b w:val="0"/>
          <w:sz w:val="26"/>
          <w:szCs w:val="26"/>
        </w:rPr>
        <w:t xml:space="preserve"> Новоуральского городского округа</w:t>
      </w:r>
      <w:r w:rsidR="00103E89" w:rsidRPr="00103E89">
        <w:rPr>
          <w:rFonts w:ascii="Liberation Serif" w:hAnsi="Liberation Serif" w:cs="Liberation Serif"/>
          <w:b w:val="0"/>
          <w:sz w:val="26"/>
          <w:szCs w:val="26"/>
        </w:rPr>
        <w:t xml:space="preserve"> обязательные требования для субъектов предпринимательской и иной экономической деятельности, обязанности для субъектов инвестиционной деятельности</w:t>
      </w:r>
      <w:r w:rsidRPr="00103E89">
        <w:rPr>
          <w:rFonts w:ascii="Liberation Serif" w:hAnsi="Liberation Serif"/>
          <w:b w:val="0"/>
          <w:sz w:val="26"/>
          <w:szCs w:val="26"/>
        </w:rPr>
        <w:t xml:space="preserve"> (далее - проекты муниципальных нормативных правовых актов)</w:t>
      </w:r>
      <w:r w:rsidR="00C1434D" w:rsidRPr="00103E89">
        <w:rPr>
          <w:rFonts w:ascii="Liberation Serif" w:hAnsi="Liberation Serif"/>
          <w:b w:val="0"/>
          <w:sz w:val="26"/>
          <w:szCs w:val="26"/>
        </w:rPr>
        <w:t>.</w:t>
      </w:r>
      <w:bookmarkStart w:id="1" w:name="P59"/>
      <w:bookmarkEnd w:id="1"/>
      <w:proofErr w:type="gramEnd"/>
    </w:p>
    <w:p w:rsidR="00C1434D" w:rsidRPr="00103E89" w:rsidRDefault="00C1434D" w:rsidP="00C1434D">
      <w:pPr>
        <w:pStyle w:val="ConsPlusTitle"/>
        <w:ind w:firstLine="851"/>
        <w:jc w:val="both"/>
        <w:outlineLvl w:val="1"/>
        <w:rPr>
          <w:rFonts w:ascii="Liberation Serif" w:hAnsi="Liberation Serif"/>
          <w:b w:val="0"/>
          <w:sz w:val="26"/>
          <w:szCs w:val="26"/>
        </w:rPr>
      </w:pPr>
      <w:r>
        <w:rPr>
          <w:rFonts w:ascii="Liberation Serif" w:hAnsi="Liberation Serif"/>
          <w:b w:val="0"/>
          <w:sz w:val="26"/>
          <w:szCs w:val="26"/>
        </w:rPr>
        <w:t>3</w:t>
      </w:r>
      <w:r w:rsidR="001D77D4" w:rsidRPr="00C1434D">
        <w:rPr>
          <w:rFonts w:ascii="Liberation Serif" w:hAnsi="Liberation Serif"/>
          <w:b w:val="0"/>
          <w:sz w:val="26"/>
          <w:szCs w:val="26"/>
        </w:rPr>
        <w:t xml:space="preserve">. Оценка регулирующего воздействия проектов муниципальных нормативных правовых актов, указанных в </w:t>
      </w:r>
      <w:r w:rsidRPr="00C1434D">
        <w:rPr>
          <w:rFonts w:ascii="Liberation Serif" w:hAnsi="Liberation Serif"/>
          <w:b w:val="0"/>
          <w:color w:val="660033"/>
          <w:sz w:val="26"/>
          <w:szCs w:val="26"/>
        </w:rPr>
        <w:t>пункте 2</w:t>
      </w:r>
      <w:r w:rsidRPr="00C1434D">
        <w:rPr>
          <w:rFonts w:ascii="Liberation Serif" w:hAnsi="Liberation Serif"/>
          <w:b w:val="0"/>
          <w:sz w:val="26"/>
          <w:szCs w:val="26"/>
        </w:rPr>
        <w:t xml:space="preserve"> </w:t>
      </w:r>
      <w:r w:rsidR="001D77D4" w:rsidRPr="00C1434D">
        <w:rPr>
          <w:rFonts w:ascii="Liberation Serif" w:hAnsi="Liberation Serif"/>
          <w:b w:val="0"/>
          <w:sz w:val="26"/>
          <w:szCs w:val="26"/>
        </w:rPr>
        <w:t xml:space="preserve">настоящего Порядка (далее - оценка регулирующего воздействия), </w:t>
      </w:r>
      <w:r w:rsidR="001D77D4" w:rsidRPr="00103E89">
        <w:rPr>
          <w:rFonts w:ascii="Liberation Serif" w:hAnsi="Liberation Serif"/>
          <w:b w:val="0"/>
          <w:sz w:val="26"/>
          <w:szCs w:val="26"/>
        </w:rPr>
        <w:t>проводится в целях выявления в них:</w:t>
      </w:r>
    </w:p>
    <w:p w:rsidR="00C1434D" w:rsidRPr="00103E89" w:rsidRDefault="001D77D4" w:rsidP="00C1434D">
      <w:pPr>
        <w:pStyle w:val="ConsPlusTitle"/>
        <w:ind w:firstLine="851"/>
        <w:jc w:val="both"/>
        <w:outlineLvl w:val="1"/>
        <w:rPr>
          <w:rFonts w:ascii="Liberation Serif" w:hAnsi="Liberation Serif"/>
          <w:b w:val="0"/>
          <w:sz w:val="26"/>
          <w:szCs w:val="26"/>
        </w:rPr>
      </w:pPr>
      <w:r w:rsidRPr="00103E89">
        <w:rPr>
          <w:rFonts w:ascii="Liberation Serif" w:hAnsi="Liberation Serif"/>
          <w:b w:val="0"/>
          <w:sz w:val="26"/>
          <w:szCs w:val="26"/>
        </w:rPr>
        <w:t xml:space="preserve">1) </w:t>
      </w:r>
      <w:r w:rsidR="00103E89" w:rsidRPr="00103E89">
        <w:rPr>
          <w:rFonts w:ascii="Liberation Serif" w:hAnsi="Liberation Serif" w:cs="Liberation Serif"/>
          <w:b w:val="0"/>
          <w:sz w:val="26"/>
          <w:szCs w:val="26"/>
        </w:rPr>
        <w:t>положений, вводящих избыточные обязанности, запреты и ограничения для субъектов предпринимательской и иной экономической деятельности или способствующих их введению</w:t>
      </w:r>
      <w:r w:rsidRPr="00103E89">
        <w:rPr>
          <w:rFonts w:ascii="Liberation Serif" w:hAnsi="Liberation Serif"/>
          <w:b w:val="0"/>
          <w:sz w:val="26"/>
          <w:szCs w:val="26"/>
        </w:rPr>
        <w:t>;</w:t>
      </w:r>
    </w:p>
    <w:p w:rsidR="00C1434D" w:rsidRPr="00103E89" w:rsidRDefault="001D77D4" w:rsidP="00C1434D">
      <w:pPr>
        <w:pStyle w:val="ConsPlusTitle"/>
        <w:ind w:firstLine="851"/>
        <w:jc w:val="both"/>
        <w:outlineLvl w:val="1"/>
        <w:rPr>
          <w:rFonts w:ascii="Liberation Serif" w:hAnsi="Liberation Serif"/>
          <w:b w:val="0"/>
          <w:sz w:val="26"/>
          <w:szCs w:val="26"/>
        </w:rPr>
      </w:pPr>
      <w:r w:rsidRPr="00103E89">
        <w:rPr>
          <w:rFonts w:ascii="Liberation Serif" w:hAnsi="Liberation Serif"/>
          <w:b w:val="0"/>
          <w:sz w:val="26"/>
          <w:szCs w:val="26"/>
        </w:rPr>
        <w:t xml:space="preserve">2) </w:t>
      </w:r>
      <w:r w:rsidR="00103E89" w:rsidRPr="00103E89">
        <w:rPr>
          <w:rFonts w:ascii="Liberation Serif" w:hAnsi="Liberation Serif" w:cs="Liberation Serif"/>
          <w:b w:val="0"/>
          <w:sz w:val="26"/>
          <w:szCs w:val="26"/>
        </w:rPr>
        <w:t>положений, способствующих возникновению необоснованных расходов субъектов предпринимательской и иной экономической деятельности и местного бюджета</w:t>
      </w:r>
      <w:r w:rsidRPr="00103E89">
        <w:rPr>
          <w:rFonts w:ascii="Liberation Serif" w:hAnsi="Liberation Serif"/>
          <w:b w:val="0"/>
          <w:sz w:val="26"/>
          <w:szCs w:val="26"/>
        </w:rPr>
        <w:t>.</w:t>
      </w:r>
    </w:p>
    <w:p w:rsidR="00C1434D" w:rsidRPr="00C1434D" w:rsidRDefault="00C1434D" w:rsidP="00C1434D">
      <w:pPr>
        <w:pStyle w:val="ConsPlusTitle"/>
        <w:ind w:firstLine="851"/>
        <w:jc w:val="both"/>
        <w:outlineLvl w:val="1"/>
        <w:rPr>
          <w:rFonts w:ascii="Liberation Serif" w:hAnsi="Liberation Serif"/>
          <w:b w:val="0"/>
          <w:sz w:val="26"/>
          <w:szCs w:val="26"/>
        </w:rPr>
      </w:pPr>
      <w:r>
        <w:rPr>
          <w:rFonts w:ascii="Liberation Serif" w:hAnsi="Liberation Serif"/>
          <w:b w:val="0"/>
          <w:sz w:val="26"/>
          <w:szCs w:val="26"/>
        </w:rPr>
        <w:t>4</w:t>
      </w:r>
      <w:r w:rsidR="001D77D4" w:rsidRPr="00C1434D">
        <w:rPr>
          <w:rFonts w:ascii="Liberation Serif" w:hAnsi="Liberation Serif"/>
          <w:b w:val="0"/>
          <w:sz w:val="26"/>
          <w:szCs w:val="26"/>
        </w:rPr>
        <w:t xml:space="preserve">. Оценке регулирующего воздействия подлежат следующие виды проектов муниципальных нормативных правовых актов, указанных в </w:t>
      </w:r>
      <w:r w:rsidRPr="00C1434D">
        <w:rPr>
          <w:rFonts w:ascii="Liberation Serif" w:hAnsi="Liberation Serif"/>
          <w:b w:val="0"/>
          <w:color w:val="660033"/>
          <w:sz w:val="26"/>
          <w:szCs w:val="26"/>
        </w:rPr>
        <w:t>пункте 2</w:t>
      </w:r>
      <w:r w:rsidR="001D77D4" w:rsidRPr="00C1434D">
        <w:rPr>
          <w:rFonts w:ascii="Liberation Serif" w:hAnsi="Liberation Serif"/>
          <w:b w:val="0"/>
          <w:sz w:val="26"/>
          <w:szCs w:val="26"/>
        </w:rPr>
        <w:t xml:space="preserve"> настоящего Порядка:</w:t>
      </w:r>
    </w:p>
    <w:p w:rsidR="00C1434D" w:rsidRPr="00C1434D" w:rsidRDefault="001D77D4" w:rsidP="00C1434D">
      <w:pPr>
        <w:pStyle w:val="ConsPlusTitle"/>
        <w:ind w:firstLine="851"/>
        <w:jc w:val="both"/>
        <w:outlineLvl w:val="1"/>
        <w:rPr>
          <w:rFonts w:ascii="Liberation Serif" w:hAnsi="Liberation Serif"/>
          <w:b w:val="0"/>
          <w:sz w:val="26"/>
          <w:szCs w:val="26"/>
        </w:rPr>
      </w:pPr>
      <w:r w:rsidRPr="00C1434D">
        <w:rPr>
          <w:rFonts w:ascii="Liberation Serif" w:hAnsi="Liberation Serif"/>
          <w:b w:val="0"/>
          <w:sz w:val="26"/>
          <w:szCs w:val="26"/>
        </w:rPr>
        <w:t>1) проекты муниципальных нормативных правовых актов Думы Новоуральского городского округа;</w:t>
      </w:r>
    </w:p>
    <w:p w:rsidR="00C1434D" w:rsidRPr="00C1434D" w:rsidRDefault="001D77D4" w:rsidP="00C1434D">
      <w:pPr>
        <w:pStyle w:val="ConsPlusTitle"/>
        <w:ind w:firstLine="851"/>
        <w:jc w:val="both"/>
        <w:outlineLvl w:val="1"/>
        <w:rPr>
          <w:rFonts w:ascii="Liberation Serif" w:hAnsi="Liberation Serif"/>
          <w:b w:val="0"/>
          <w:sz w:val="26"/>
          <w:szCs w:val="26"/>
        </w:rPr>
      </w:pPr>
      <w:r w:rsidRPr="00C1434D">
        <w:rPr>
          <w:rFonts w:ascii="Liberation Serif" w:hAnsi="Liberation Serif"/>
          <w:b w:val="0"/>
          <w:sz w:val="26"/>
          <w:szCs w:val="26"/>
        </w:rPr>
        <w:t>2) проекты муниципальных нормативных правовых актов Главы Новоуральского городского округа;</w:t>
      </w:r>
    </w:p>
    <w:p w:rsidR="00C1434D" w:rsidRDefault="001D77D4" w:rsidP="00C1434D">
      <w:pPr>
        <w:pStyle w:val="ConsPlusTitle"/>
        <w:ind w:firstLine="851"/>
        <w:jc w:val="both"/>
        <w:outlineLvl w:val="1"/>
        <w:rPr>
          <w:rFonts w:ascii="Liberation Serif" w:hAnsi="Liberation Serif"/>
          <w:b w:val="0"/>
          <w:sz w:val="26"/>
          <w:szCs w:val="26"/>
        </w:rPr>
      </w:pPr>
      <w:r w:rsidRPr="00C1434D">
        <w:rPr>
          <w:rFonts w:ascii="Liberation Serif" w:hAnsi="Liberation Serif"/>
          <w:b w:val="0"/>
          <w:sz w:val="26"/>
          <w:szCs w:val="26"/>
        </w:rPr>
        <w:t>3) проекты муниципальных нормативных правовых актов Администрации Новоуральского городского округа.</w:t>
      </w:r>
    </w:p>
    <w:p w:rsidR="00C1434D" w:rsidRPr="00C1434D" w:rsidRDefault="00C1434D" w:rsidP="00C1434D">
      <w:pPr>
        <w:pStyle w:val="ConsPlusTitle"/>
        <w:ind w:firstLine="851"/>
        <w:jc w:val="both"/>
        <w:outlineLvl w:val="1"/>
        <w:rPr>
          <w:rFonts w:ascii="Liberation Serif" w:hAnsi="Liberation Serif"/>
          <w:b w:val="0"/>
          <w:sz w:val="26"/>
          <w:szCs w:val="26"/>
        </w:rPr>
      </w:pPr>
      <w:r>
        <w:rPr>
          <w:rFonts w:ascii="Liberation Serif" w:hAnsi="Liberation Serif"/>
          <w:b w:val="0"/>
          <w:sz w:val="26"/>
          <w:szCs w:val="26"/>
        </w:rPr>
        <w:t>5</w:t>
      </w:r>
      <w:r w:rsidRPr="00C1434D">
        <w:rPr>
          <w:rFonts w:ascii="Liberation Serif" w:hAnsi="Liberation Serif"/>
          <w:b w:val="0"/>
          <w:sz w:val="26"/>
          <w:szCs w:val="26"/>
        </w:rPr>
        <w:t xml:space="preserve">. Не подлежат оценке регулирующего воздействия в соответствии с настоящим Порядком проекты муниципальных нормативных правовых актов, предусмотренные статьей 46 Федерального закона от 6 октября 2003 года № 131-ФЗ </w:t>
      </w:r>
      <w:r w:rsidRPr="00C1434D">
        <w:rPr>
          <w:rFonts w:ascii="Liberation Serif" w:hAnsi="Liberation Serif"/>
          <w:b w:val="0"/>
          <w:sz w:val="26"/>
          <w:szCs w:val="26"/>
        </w:rPr>
        <w:lastRenderedPageBreak/>
        <w:t>«Об общих принципах организации местного самоуправления в Российской Федерации».</w:t>
      </w:r>
    </w:p>
    <w:p w:rsidR="00C1434D" w:rsidRPr="00C1434D" w:rsidRDefault="00C1434D" w:rsidP="00C1434D">
      <w:pPr>
        <w:pStyle w:val="ConsPlusTitle"/>
        <w:ind w:firstLine="851"/>
        <w:jc w:val="both"/>
        <w:outlineLvl w:val="1"/>
        <w:rPr>
          <w:rFonts w:ascii="Liberation Serif" w:hAnsi="Liberation Serif"/>
          <w:b w:val="0"/>
          <w:sz w:val="26"/>
          <w:szCs w:val="26"/>
        </w:rPr>
      </w:pPr>
      <w:r>
        <w:rPr>
          <w:rFonts w:ascii="Liberation Serif" w:hAnsi="Liberation Serif"/>
          <w:b w:val="0"/>
          <w:sz w:val="26"/>
          <w:szCs w:val="26"/>
        </w:rPr>
        <w:t>6</w:t>
      </w:r>
      <w:r w:rsidR="001D77D4" w:rsidRPr="00C1434D">
        <w:rPr>
          <w:rFonts w:ascii="Liberation Serif" w:hAnsi="Liberation Serif"/>
          <w:b w:val="0"/>
          <w:sz w:val="26"/>
          <w:szCs w:val="26"/>
        </w:rPr>
        <w:t xml:space="preserve">. Органом местного самоуправления Новоуральского городского округа, уполномоченным на проведение оценки регулирующего воздействия проектов муниципальных нормативных правовых актов, указанных в </w:t>
      </w:r>
      <w:r w:rsidRPr="00C1434D">
        <w:rPr>
          <w:rFonts w:ascii="Liberation Serif" w:hAnsi="Liberation Serif"/>
          <w:b w:val="0"/>
          <w:color w:val="660033"/>
          <w:sz w:val="26"/>
          <w:szCs w:val="26"/>
        </w:rPr>
        <w:t>пункте 2</w:t>
      </w:r>
      <w:r w:rsidRPr="00C1434D">
        <w:rPr>
          <w:rFonts w:ascii="Liberation Serif" w:hAnsi="Liberation Serif"/>
          <w:b w:val="0"/>
          <w:sz w:val="26"/>
          <w:szCs w:val="26"/>
        </w:rPr>
        <w:t xml:space="preserve"> </w:t>
      </w:r>
      <w:r w:rsidR="001D77D4" w:rsidRPr="00C1434D">
        <w:rPr>
          <w:rFonts w:ascii="Liberation Serif" w:hAnsi="Liberation Serif"/>
          <w:b w:val="0"/>
          <w:sz w:val="26"/>
          <w:szCs w:val="26"/>
        </w:rPr>
        <w:t>настоящего Порядка, является Администрация Новоуральского городского округа</w:t>
      </w:r>
      <w:r w:rsidRPr="00C1434D">
        <w:rPr>
          <w:rFonts w:ascii="Liberation Serif" w:hAnsi="Liberation Serif"/>
          <w:b w:val="0"/>
          <w:sz w:val="26"/>
          <w:szCs w:val="26"/>
        </w:rPr>
        <w:t xml:space="preserve"> (далее - Администрация)</w:t>
      </w:r>
      <w:r w:rsidR="001D77D4" w:rsidRPr="00C1434D">
        <w:rPr>
          <w:rFonts w:ascii="Liberation Serif" w:hAnsi="Liberation Serif"/>
          <w:b w:val="0"/>
          <w:sz w:val="26"/>
          <w:szCs w:val="26"/>
        </w:rPr>
        <w:t>.</w:t>
      </w:r>
      <w:bookmarkStart w:id="2" w:name="P76"/>
      <w:bookmarkEnd w:id="2"/>
    </w:p>
    <w:p w:rsidR="00C1434D" w:rsidRPr="00C1434D" w:rsidRDefault="009278E3" w:rsidP="00C1434D">
      <w:pPr>
        <w:pStyle w:val="ConsPlusTitle"/>
        <w:ind w:firstLine="851"/>
        <w:jc w:val="both"/>
        <w:outlineLvl w:val="1"/>
        <w:rPr>
          <w:rFonts w:ascii="Liberation Serif" w:hAnsi="Liberation Serif"/>
          <w:b w:val="0"/>
          <w:sz w:val="26"/>
          <w:szCs w:val="26"/>
        </w:rPr>
      </w:pPr>
      <w:r>
        <w:rPr>
          <w:rFonts w:ascii="Liberation Serif" w:hAnsi="Liberation Serif"/>
          <w:b w:val="0"/>
          <w:sz w:val="26"/>
          <w:szCs w:val="26"/>
        </w:rPr>
        <w:t>7</w:t>
      </w:r>
      <w:r w:rsidR="001D77D4" w:rsidRPr="00C1434D">
        <w:rPr>
          <w:rFonts w:ascii="Liberation Serif" w:hAnsi="Liberation Serif"/>
          <w:b w:val="0"/>
          <w:sz w:val="26"/>
          <w:szCs w:val="26"/>
        </w:rPr>
        <w:t xml:space="preserve">. В целях </w:t>
      </w:r>
      <w:proofErr w:type="gramStart"/>
      <w:r w:rsidR="001D77D4" w:rsidRPr="00C1434D">
        <w:rPr>
          <w:rFonts w:ascii="Liberation Serif" w:hAnsi="Liberation Serif"/>
          <w:b w:val="0"/>
          <w:sz w:val="26"/>
          <w:szCs w:val="26"/>
        </w:rPr>
        <w:t>обеспечения проведения оценки регулирующего воздействия проектов муниципальных нормативных правовых</w:t>
      </w:r>
      <w:proofErr w:type="gramEnd"/>
      <w:r w:rsidR="001D77D4" w:rsidRPr="00C1434D">
        <w:rPr>
          <w:rFonts w:ascii="Liberation Serif" w:hAnsi="Liberation Serif"/>
          <w:b w:val="0"/>
          <w:sz w:val="26"/>
          <w:szCs w:val="26"/>
        </w:rPr>
        <w:t xml:space="preserve"> актов, указанных в </w:t>
      </w:r>
      <w:r w:rsidR="00C1434D" w:rsidRPr="00C1434D">
        <w:rPr>
          <w:rFonts w:ascii="Liberation Serif" w:hAnsi="Liberation Serif"/>
          <w:b w:val="0"/>
          <w:color w:val="660033"/>
          <w:sz w:val="26"/>
          <w:szCs w:val="26"/>
        </w:rPr>
        <w:t>пункте 2</w:t>
      </w:r>
      <w:r w:rsidR="001D77D4" w:rsidRPr="00C1434D">
        <w:rPr>
          <w:rFonts w:ascii="Liberation Serif" w:hAnsi="Liberation Serif"/>
          <w:b w:val="0"/>
          <w:sz w:val="26"/>
          <w:szCs w:val="26"/>
        </w:rPr>
        <w:t xml:space="preserve"> настоящего Порядка, создается специальная постоянно действующая комиссия (далее - комиссия по ОРВ). В состав комиссии по ОРВ включаются должностные лица Администрации, депутаты Думы Новоуральского городского округа, представители иных органов местного самоуправления Новоуральского городского округа. В состав комиссии по ОРВ могут включаться также представители торгово-промышленной палаты, функционирующей на территории Новоуральского городского округа (филиала либо представительства торгово-промышленной палаты, функционирующего на территории Новоуральского городского округа). Персональный состав комиссии по ОРВ и порядок ее работы определяют</w:t>
      </w:r>
      <w:r w:rsidR="00C1434D">
        <w:rPr>
          <w:rFonts w:ascii="Liberation Serif" w:hAnsi="Liberation Serif"/>
          <w:b w:val="0"/>
          <w:sz w:val="26"/>
          <w:szCs w:val="26"/>
        </w:rPr>
        <w:t>ся постановлением Администрации</w:t>
      </w:r>
      <w:r w:rsidR="001D77D4" w:rsidRPr="00C1434D">
        <w:rPr>
          <w:rFonts w:ascii="Liberation Serif" w:hAnsi="Liberation Serif"/>
          <w:b w:val="0"/>
          <w:sz w:val="26"/>
          <w:szCs w:val="26"/>
        </w:rPr>
        <w:t>.</w:t>
      </w:r>
      <w:bookmarkStart w:id="3" w:name="P78"/>
      <w:bookmarkEnd w:id="3"/>
    </w:p>
    <w:p w:rsidR="00C1434D" w:rsidRPr="00C1434D" w:rsidRDefault="009278E3" w:rsidP="00C1434D">
      <w:pPr>
        <w:pStyle w:val="ConsPlusTitle"/>
        <w:ind w:firstLine="851"/>
        <w:jc w:val="both"/>
        <w:outlineLvl w:val="1"/>
        <w:rPr>
          <w:rFonts w:ascii="Liberation Serif" w:hAnsi="Liberation Serif"/>
          <w:b w:val="0"/>
          <w:sz w:val="26"/>
          <w:szCs w:val="26"/>
        </w:rPr>
      </w:pPr>
      <w:r>
        <w:rPr>
          <w:rFonts w:ascii="Liberation Serif" w:hAnsi="Liberation Serif"/>
          <w:b w:val="0"/>
          <w:sz w:val="26"/>
          <w:szCs w:val="26"/>
        </w:rPr>
        <w:t>8</w:t>
      </w:r>
      <w:r w:rsidR="001D77D4" w:rsidRPr="00C1434D">
        <w:rPr>
          <w:rFonts w:ascii="Liberation Serif" w:hAnsi="Liberation Serif"/>
          <w:b w:val="0"/>
          <w:sz w:val="26"/>
          <w:szCs w:val="26"/>
        </w:rPr>
        <w:t>. Оценка регулирующего воздействия проводится после принятия решения о подготовке проекта муниципального нормативного правового акта:</w:t>
      </w:r>
    </w:p>
    <w:p w:rsidR="00C1434D" w:rsidRPr="00C1434D" w:rsidRDefault="001D77D4" w:rsidP="00C1434D">
      <w:pPr>
        <w:pStyle w:val="ConsPlusTitle"/>
        <w:ind w:firstLine="851"/>
        <w:jc w:val="both"/>
        <w:outlineLvl w:val="1"/>
        <w:rPr>
          <w:rFonts w:ascii="Liberation Serif" w:hAnsi="Liberation Serif"/>
          <w:b w:val="0"/>
          <w:sz w:val="26"/>
          <w:szCs w:val="26"/>
        </w:rPr>
      </w:pPr>
      <w:proofErr w:type="gramStart"/>
      <w:r w:rsidRPr="00C1434D">
        <w:rPr>
          <w:rFonts w:ascii="Liberation Serif" w:hAnsi="Liberation Serif"/>
          <w:b w:val="0"/>
          <w:sz w:val="26"/>
          <w:szCs w:val="26"/>
        </w:rPr>
        <w:t xml:space="preserve">1) на основании и во исполнение федеральных конституционных законов, федеральных законов, указов и распоряжений Президента Российской Федерации, постановлений и распоряжений Правительства Российской Федерации, законов Свердловской области, указов Губернатора Свердловской области, постановлений и распоряжений Правительства Свердловской области, </w:t>
      </w:r>
      <w:r w:rsidR="00C1434D">
        <w:rPr>
          <w:rFonts w:ascii="Liberation Serif" w:hAnsi="Liberation Serif"/>
          <w:b w:val="0"/>
          <w:sz w:val="26"/>
          <w:szCs w:val="26"/>
        </w:rPr>
        <w:t xml:space="preserve">Устава </w:t>
      </w:r>
      <w:r w:rsidRPr="00C1434D">
        <w:rPr>
          <w:rFonts w:ascii="Liberation Serif" w:hAnsi="Liberation Serif"/>
          <w:b w:val="0"/>
          <w:sz w:val="26"/>
          <w:szCs w:val="26"/>
        </w:rPr>
        <w:t>Новоуральского городского округа, решений Думы Новоуральского городского округа, постановлений и распоряжений Главы Новоуральского городского округа, постановлен</w:t>
      </w:r>
      <w:r w:rsidR="00C1434D">
        <w:rPr>
          <w:rFonts w:ascii="Liberation Serif" w:hAnsi="Liberation Serif"/>
          <w:b w:val="0"/>
          <w:sz w:val="26"/>
          <w:szCs w:val="26"/>
        </w:rPr>
        <w:t>ий и распоряжений Администрации</w:t>
      </w:r>
      <w:r w:rsidRPr="00C1434D">
        <w:rPr>
          <w:rFonts w:ascii="Liberation Serif" w:hAnsi="Liberation Serif"/>
          <w:b w:val="0"/>
          <w:sz w:val="26"/>
          <w:szCs w:val="26"/>
        </w:rPr>
        <w:t>;</w:t>
      </w:r>
      <w:proofErr w:type="gramEnd"/>
    </w:p>
    <w:p w:rsidR="00C1434D" w:rsidRPr="00C1434D" w:rsidRDefault="001D77D4" w:rsidP="00C1434D">
      <w:pPr>
        <w:pStyle w:val="ConsPlusTitle"/>
        <w:ind w:firstLine="851"/>
        <w:jc w:val="both"/>
        <w:outlineLvl w:val="1"/>
        <w:rPr>
          <w:rFonts w:ascii="Liberation Serif" w:hAnsi="Liberation Serif"/>
          <w:b w:val="0"/>
          <w:sz w:val="26"/>
          <w:szCs w:val="26"/>
        </w:rPr>
      </w:pPr>
      <w:r w:rsidRPr="00C1434D">
        <w:rPr>
          <w:rFonts w:ascii="Liberation Serif" w:hAnsi="Liberation Serif"/>
          <w:b w:val="0"/>
          <w:sz w:val="26"/>
          <w:szCs w:val="26"/>
        </w:rPr>
        <w:t>2) во исполнение поручений Губернатора Свердловской области, Правительства Свердловской области, иных органов государственной власти Свердловской области, Думы Новоуральского городского округа, Главы Новоуральского городского округа, содержащих прямое указание на необходимость подготовки проекта соответствующего муниципального нормативного правового акта;</w:t>
      </w:r>
    </w:p>
    <w:p w:rsidR="00C1434D" w:rsidRPr="00C1434D" w:rsidRDefault="001D77D4" w:rsidP="00C1434D">
      <w:pPr>
        <w:pStyle w:val="ConsPlusTitle"/>
        <w:ind w:firstLine="851"/>
        <w:jc w:val="both"/>
        <w:outlineLvl w:val="1"/>
        <w:rPr>
          <w:rFonts w:ascii="Liberation Serif" w:hAnsi="Liberation Serif"/>
          <w:b w:val="0"/>
          <w:sz w:val="26"/>
          <w:szCs w:val="26"/>
        </w:rPr>
      </w:pPr>
      <w:r w:rsidRPr="00C1434D">
        <w:rPr>
          <w:rFonts w:ascii="Liberation Serif" w:hAnsi="Liberation Serif"/>
          <w:b w:val="0"/>
          <w:sz w:val="26"/>
          <w:szCs w:val="26"/>
        </w:rPr>
        <w:t>3) на основе мотивированного предложения торгово-промышленной палаты, функционирующей на территории Новоуральского городского округа (филиала либо представительства торгово-промышленной палаты, функционирующего на территории Новоуральского городского округа);</w:t>
      </w:r>
    </w:p>
    <w:p w:rsidR="00C1434D" w:rsidRPr="00C1434D" w:rsidRDefault="001D77D4" w:rsidP="00C1434D">
      <w:pPr>
        <w:pStyle w:val="ConsPlusTitle"/>
        <w:ind w:firstLine="851"/>
        <w:jc w:val="both"/>
        <w:outlineLvl w:val="1"/>
        <w:rPr>
          <w:rFonts w:ascii="Liberation Serif" w:hAnsi="Liberation Serif"/>
          <w:b w:val="0"/>
          <w:sz w:val="26"/>
          <w:szCs w:val="26"/>
        </w:rPr>
      </w:pPr>
      <w:r w:rsidRPr="00C1434D">
        <w:rPr>
          <w:rFonts w:ascii="Liberation Serif" w:hAnsi="Liberation Serif"/>
          <w:b w:val="0"/>
          <w:sz w:val="26"/>
          <w:szCs w:val="26"/>
        </w:rPr>
        <w:t>4) по инициативе разработчика (в случае принятия разработчиком решения о подготовке проекта муниципального нормативного правового акта по собственной инициативе).</w:t>
      </w:r>
    </w:p>
    <w:p w:rsidR="00C1434D" w:rsidRPr="00C1434D" w:rsidRDefault="009278E3" w:rsidP="00C1434D">
      <w:pPr>
        <w:pStyle w:val="ConsPlusTitle"/>
        <w:ind w:firstLine="851"/>
        <w:jc w:val="both"/>
        <w:outlineLvl w:val="1"/>
        <w:rPr>
          <w:rFonts w:ascii="Liberation Serif" w:hAnsi="Liberation Serif"/>
          <w:b w:val="0"/>
          <w:sz w:val="26"/>
          <w:szCs w:val="26"/>
        </w:rPr>
      </w:pPr>
      <w:r>
        <w:rPr>
          <w:rFonts w:ascii="Liberation Serif" w:hAnsi="Liberation Serif"/>
          <w:b w:val="0"/>
          <w:sz w:val="26"/>
          <w:szCs w:val="26"/>
        </w:rPr>
        <w:t>9</w:t>
      </w:r>
      <w:r w:rsidR="001D77D4" w:rsidRPr="00C1434D">
        <w:rPr>
          <w:rFonts w:ascii="Liberation Serif" w:hAnsi="Liberation Serif"/>
          <w:b w:val="0"/>
          <w:sz w:val="26"/>
          <w:szCs w:val="26"/>
        </w:rPr>
        <w:t>. Оценка регулирующего воздействия проводится с учетом степени регулирующего воздействия положений, содержащихся в подготавливаемом разработчиком проекте муниципального нормативного правового акта:</w:t>
      </w:r>
      <w:bookmarkStart w:id="4" w:name="P87"/>
      <w:bookmarkEnd w:id="4"/>
    </w:p>
    <w:p w:rsidR="00C1434D" w:rsidRPr="00444E7A" w:rsidRDefault="001D77D4" w:rsidP="00C1434D">
      <w:pPr>
        <w:pStyle w:val="ConsPlusTitle"/>
        <w:ind w:firstLine="851"/>
        <w:jc w:val="both"/>
        <w:outlineLvl w:val="1"/>
        <w:rPr>
          <w:rFonts w:ascii="Liberation Serif" w:hAnsi="Liberation Serif"/>
          <w:b w:val="0"/>
          <w:sz w:val="26"/>
          <w:szCs w:val="26"/>
        </w:rPr>
      </w:pPr>
      <w:r w:rsidRPr="00444E7A">
        <w:rPr>
          <w:rFonts w:ascii="Liberation Serif" w:hAnsi="Liberation Serif"/>
          <w:b w:val="0"/>
          <w:sz w:val="26"/>
          <w:szCs w:val="26"/>
        </w:rPr>
        <w:t xml:space="preserve">1) высокая степень регулирующего воздействия - проект муниципального нормативного правового акта содержит положения, устанавливающие новые </w:t>
      </w:r>
      <w:r w:rsidR="00444E7A" w:rsidRPr="00444E7A">
        <w:rPr>
          <w:rFonts w:ascii="Liberation Serif" w:hAnsi="Liberation Serif" w:cs="Liberation Serif"/>
          <w:b w:val="0"/>
          <w:sz w:val="26"/>
          <w:szCs w:val="26"/>
        </w:rPr>
        <w:t>обязательные требования для субъектов предпринимательской и иной экономической деятельности, обязанности для субъектов инвестиционной деятельности</w:t>
      </w:r>
      <w:r w:rsidRPr="00444E7A">
        <w:rPr>
          <w:rFonts w:ascii="Liberation Serif" w:hAnsi="Liberation Serif"/>
          <w:b w:val="0"/>
          <w:sz w:val="26"/>
          <w:szCs w:val="26"/>
        </w:rPr>
        <w:t>;</w:t>
      </w:r>
      <w:bookmarkStart w:id="5" w:name="P88"/>
      <w:bookmarkEnd w:id="5"/>
    </w:p>
    <w:p w:rsidR="00C1434D" w:rsidRPr="00444E7A" w:rsidRDefault="001D77D4" w:rsidP="00C1434D">
      <w:pPr>
        <w:pStyle w:val="ConsPlusTitle"/>
        <w:ind w:firstLine="851"/>
        <w:jc w:val="both"/>
        <w:outlineLvl w:val="1"/>
        <w:rPr>
          <w:rFonts w:ascii="Liberation Serif" w:hAnsi="Liberation Serif"/>
          <w:b w:val="0"/>
          <w:sz w:val="26"/>
          <w:szCs w:val="26"/>
        </w:rPr>
      </w:pPr>
      <w:r w:rsidRPr="00444E7A">
        <w:rPr>
          <w:rFonts w:ascii="Liberation Serif" w:hAnsi="Liberation Serif"/>
          <w:b w:val="0"/>
          <w:sz w:val="26"/>
          <w:szCs w:val="26"/>
        </w:rPr>
        <w:t xml:space="preserve">2) средняя степень регулирующего воздействия - проект муниципального нормативного правового акта содержит положения, изменяющие ранее </w:t>
      </w:r>
      <w:r w:rsidRPr="00444E7A">
        <w:rPr>
          <w:rFonts w:ascii="Liberation Serif" w:hAnsi="Liberation Serif"/>
          <w:b w:val="0"/>
          <w:sz w:val="26"/>
          <w:szCs w:val="26"/>
        </w:rPr>
        <w:lastRenderedPageBreak/>
        <w:t xml:space="preserve">предусмотренные муниципальными нормативными правовыми актами </w:t>
      </w:r>
      <w:r w:rsidR="00444E7A" w:rsidRPr="00444E7A">
        <w:rPr>
          <w:rFonts w:ascii="Liberation Serif" w:hAnsi="Liberation Serif" w:cs="Liberation Serif"/>
          <w:b w:val="0"/>
          <w:sz w:val="26"/>
          <w:szCs w:val="26"/>
        </w:rPr>
        <w:t>обязательные требования для субъектов предпринимательской и иной экономической деятельности, обязанности для субъектов инвестиционной деятельности</w:t>
      </w:r>
      <w:r w:rsidRPr="00444E7A">
        <w:rPr>
          <w:rFonts w:ascii="Liberation Serif" w:hAnsi="Liberation Serif"/>
          <w:b w:val="0"/>
          <w:sz w:val="26"/>
          <w:szCs w:val="26"/>
        </w:rPr>
        <w:t>;</w:t>
      </w:r>
    </w:p>
    <w:p w:rsidR="00C1434D" w:rsidRPr="00C1434D" w:rsidRDefault="001D77D4" w:rsidP="00C1434D">
      <w:pPr>
        <w:pStyle w:val="ConsPlusTitle"/>
        <w:ind w:firstLine="851"/>
        <w:jc w:val="both"/>
        <w:outlineLvl w:val="1"/>
        <w:rPr>
          <w:rFonts w:ascii="Liberation Serif" w:hAnsi="Liberation Serif"/>
          <w:b w:val="0"/>
          <w:sz w:val="26"/>
          <w:szCs w:val="26"/>
        </w:rPr>
      </w:pPr>
      <w:r w:rsidRPr="00C1434D">
        <w:rPr>
          <w:rFonts w:ascii="Liberation Serif" w:hAnsi="Liberation Serif"/>
          <w:b w:val="0"/>
          <w:sz w:val="26"/>
          <w:szCs w:val="26"/>
        </w:rPr>
        <w:t>3) низкая степень регулирующего воздействия:</w:t>
      </w:r>
    </w:p>
    <w:p w:rsidR="00C1434D" w:rsidRPr="00C1434D" w:rsidRDefault="001D77D4" w:rsidP="00C1434D">
      <w:pPr>
        <w:pStyle w:val="ConsPlusTitle"/>
        <w:ind w:firstLine="851"/>
        <w:jc w:val="both"/>
        <w:outlineLvl w:val="1"/>
        <w:rPr>
          <w:rFonts w:ascii="Liberation Serif" w:hAnsi="Liberation Serif"/>
          <w:b w:val="0"/>
          <w:sz w:val="26"/>
          <w:szCs w:val="26"/>
        </w:rPr>
      </w:pPr>
      <w:r w:rsidRPr="00C1434D">
        <w:rPr>
          <w:rFonts w:ascii="Liberation Serif" w:hAnsi="Liberation Serif"/>
          <w:b w:val="0"/>
          <w:sz w:val="26"/>
          <w:szCs w:val="26"/>
        </w:rPr>
        <w:t xml:space="preserve">а) проект муниципального нормативного правового акта содержит положения, предусмотренные </w:t>
      </w:r>
      <w:r w:rsidR="000E4398">
        <w:rPr>
          <w:rFonts w:ascii="Liberation Serif" w:hAnsi="Liberation Serif"/>
          <w:b w:val="0"/>
          <w:sz w:val="26"/>
          <w:szCs w:val="26"/>
        </w:rPr>
        <w:t xml:space="preserve">подпунктом 1 </w:t>
      </w:r>
      <w:r w:rsidRPr="00C1434D">
        <w:rPr>
          <w:rFonts w:ascii="Liberation Serif" w:hAnsi="Liberation Serif"/>
          <w:b w:val="0"/>
          <w:sz w:val="26"/>
          <w:szCs w:val="26"/>
        </w:rPr>
        <w:t>или</w:t>
      </w:r>
      <w:r w:rsidR="000E4398">
        <w:rPr>
          <w:rFonts w:ascii="Liberation Serif" w:hAnsi="Liberation Serif"/>
          <w:b w:val="0"/>
          <w:sz w:val="26"/>
          <w:szCs w:val="26"/>
        </w:rPr>
        <w:t xml:space="preserve"> подпунктом 2</w:t>
      </w:r>
      <w:r w:rsidRPr="00C1434D">
        <w:rPr>
          <w:rFonts w:ascii="Liberation Serif" w:hAnsi="Liberation Serif"/>
          <w:b w:val="0"/>
          <w:sz w:val="26"/>
          <w:szCs w:val="26"/>
        </w:rPr>
        <w:t xml:space="preserve"> настоящего пункта, но при этом направлен исключительно на приведение муниципальных нормативных правовых актов в соответствие с требованиями федерального законодательства и (или) законодательства Свердловской области;</w:t>
      </w:r>
    </w:p>
    <w:p w:rsidR="00C1434D" w:rsidRPr="00C1434D" w:rsidRDefault="001D77D4" w:rsidP="00C1434D">
      <w:pPr>
        <w:pStyle w:val="ConsPlusTitle"/>
        <w:ind w:firstLine="851"/>
        <w:jc w:val="both"/>
        <w:outlineLvl w:val="1"/>
        <w:rPr>
          <w:rFonts w:ascii="Liberation Serif" w:hAnsi="Liberation Serif"/>
          <w:b w:val="0"/>
          <w:sz w:val="26"/>
          <w:szCs w:val="26"/>
        </w:rPr>
      </w:pPr>
      <w:r w:rsidRPr="00C1434D">
        <w:rPr>
          <w:rFonts w:ascii="Liberation Serif" w:hAnsi="Liberation Serif"/>
          <w:b w:val="0"/>
          <w:sz w:val="26"/>
          <w:szCs w:val="26"/>
        </w:rPr>
        <w:t>б) проектом муниципального нормативного правового акта утверждается административный регламент предоставления муниципальной услуги либо в соответствующий административный регламент (муниципальный нормативный правовой акт, которым он утвержден) вносятся изменения, действие административного регламента приостанавливается, административный регламент (муниципальный нормативный правовой акт, которым он утвержден) признается утратившим силу;</w:t>
      </w:r>
    </w:p>
    <w:p w:rsidR="00C1434D" w:rsidRPr="00C1434D" w:rsidRDefault="001D77D4" w:rsidP="00C1434D">
      <w:pPr>
        <w:pStyle w:val="ConsPlusTitle"/>
        <w:ind w:firstLine="851"/>
        <w:jc w:val="both"/>
        <w:outlineLvl w:val="1"/>
        <w:rPr>
          <w:rFonts w:ascii="Liberation Serif" w:hAnsi="Liberation Serif"/>
          <w:b w:val="0"/>
          <w:sz w:val="26"/>
          <w:szCs w:val="26"/>
        </w:rPr>
      </w:pPr>
      <w:r w:rsidRPr="00C1434D">
        <w:rPr>
          <w:rFonts w:ascii="Liberation Serif" w:hAnsi="Liberation Serif"/>
          <w:b w:val="0"/>
          <w:sz w:val="26"/>
          <w:szCs w:val="26"/>
        </w:rPr>
        <w:t>в) проектом муниципального нормативного правового акта утверждается порядок предоставления субсидий субъектам предпринимательской и инвестиционной деятельности либо в соответствующий порядок (муниципальный нормативный правовой акт, которым он утвержден) вносятся изменения, действие порядка приостанавливается, порядок (муниципальный нормативный правовой акт, которым он утвержден) признается утратившим силу;</w:t>
      </w:r>
    </w:p>
    <w:p w:rsidR="00C1434D" w:rsidRPr="00C1434D" w:rsidRDefault="001D77D4" w:rsidP="00C1434D">
      <w:pPr>
        <w:pStyle w:val="ConsPlusTitle"/>
        <w:ind w:firstLine="851"/>
        <w:jc w:val="both"/>
        <w:outlineLvl w:val="1"/>
        <w:rPr>
          <w:rFonts w:ascii="Liberation Serif" w:hAnsi="Liberation Serif"/>
          <w:b w:val="0"/>
          <w:sz w:val="26"/>
          <w:szCs w:val="26"/>
        </w:rPr>
      </w:pPr>
      <w:r w:rsidRPr="00C1434D">
        <w:rPr>
          <w:rFonts w:ascii="Liberation Serif" w:hAnsi="Liberation Serif"/>
          <w:b w:val="0"/>
          <w:sz w:val="26"/>
          <w:szCs w:val="26"/>
        </w:rPr>
        <w:t>г) проект муниципального нормативного правового акта относится к иной категории проектов муниципальных нормативных правовых актов, имеющих низкую степень регулирующего воздействия, определенн</w:t>
      </w:r>
      <w:r w:rsidR="000E4398">
        <w:rPr>
          <w:rFonts w:ascii="Liberation Serif" w:hAnsi="Liberation Serif"/>
          <w:b w:val="0"/>
          <w:sz w:val="26"/>
          <w:szCs w:val="26"/>
        </w:rPr>
        <w:t>ой постановлением Администрации</w:t>
      </w:r>
      <w:r w:rsidRPr="00C1434D">
        <w:rPr>
          <w:rFonts w:ascii="Liberation Serif" w:hAnsi="Liberation Serif"/>
          <w:b w:val="0"/>
          <w:sz w:val="26"/>
          <w:szCs w:val="26"/>
        </w:rPr>
        <w:t>.</w:t>
      </w:r>
    </w:p>
    <w:p w:rsidR="00C1434D" w:rsidRPr="00C1434D" w:rsidRDefault="009278E3" w:rsidP="00C1434D">
      <w:pPr>
        <w:pStyle w:val="ConsPlusTitle"/>
        <w:ind w:firstLine="851"/>
        <w:jc w:val="both"/>
        <w:outlineLvl w:val="1"/>
        <w:rPr>
          <w:rFonts w:ascii="Liberation Serif" w:hAnsi="Liberation Serif"/>
          <w:b w:val="0"/>
          <w:sz w:val="26"/>
          <w:szCs w:val="26"/>
        </w:rPr>
      </w:pPr>
      <w:r>
        <w:rPr>
          <w:rFonts w:ascii="Liberation Serif" w:hAnsi="Liberation Serif"/>
          <w:b w:val="0"/>
          <w:sz w:val="26"/>
          <w:szCs w:val="26"/>
        </w:rPr>
        <w:t>10</w:t>
      </w:r>
      <w:r w:rsidR="001D77D4" w:rsidRPr="00C1434D">
        <w:rPr>
          <w:rFonts w:ascii="Liberation Serif" w:hAnsi="Liberation Serif"/>
          <w:b w:val="0"/>
          <w:sz w:val="26"/>
          <w:szCs w:val="26"/>
        </w:rPr>
        <w:t>. Процедура проведения оценки регулирующего воздействия состоит из следующих этапов:</w:t>
      </w:r>
    </w:p>
    <w:p w:rsidR="00C1434D" w:rsidRPr="00C1434D" w:rsidRDefault="001D77D4" w:rsidP="00C1434D">
      <w:pPr>
        <w:pStyle w:val="ConsPlusTitle"/>
        <w:ind w:firstLine="851"/>
        <w:jc w:val="both"/>
        <w:outlineLvl w:val="1"/>
        <w:rPr>
          <w:rFonts w:ascii="Liberation Serif" w:hAnsi="Liberation Serif"/>
          <w:b w:val="0"/>
          <w:sz w:val="26"/>
          <w:szCs w:val="26"/>
        </w:rPr>
      </w:pPr>
      <w:r w:rsidRPr="00C1434D">
        <w:rPr>
          <w:rFonts w:ascii="Liberation Serif" w:hAnsi="Liberation Serif"/>
          <w:b w:val="0"/>
          <w:sz w:val="26"/>
          <w:szCs w:val="26"/>
        </w:rPr>
        <w:t>1) подготовка проекта муниципального нормативного правового акта, составление уведомления о проведении публичных консультаций по проекту муниципального нормативного правового акта, проведение публичных консультаций по проекту муниципального нормативного правового акта;</w:t>
      </w:r>
    </w:p>
    <w:p w:rsidR="001D77D4" w:rsidRPr="00E1358E" w:rsidRDefault="001D77D4" w:rsidP="000E4398">
      <w:pPr>
        <w:pStyle w:val="ConsPlusTitle"/>
        <w:ind w:firstLine="851"/>
        <w:jc w:val="both"/>
        <w:outlineLvl w:val="1"/>
        <w:rPr>
          <w:rFonts w:ascii="Liberation Serif" w:hAnsi="Liberation Serif"/>
          <w:b w:val="0"/>
          <w:sz w:val="26"/>
          <w:szCs w:val="26"/>
        </w:rPr>
      </w:pPr>
      <w:r w:rsidRPr="00C1434D">
        <w:rPr>
          <w:rFonts w:ascii="Liberation Serif" w:hAnsi="Liberation Serif"/>
          <w:b w:val="0"/>
          <w:sz w:val="26"/>
          <w:szCs w:val="26"/>
        </w:rPr>
        <w:t xml:space="preserve">2) </w:t>
      </w:r>
      <w:r w:rsidRPr="00E1358E">
        <w:rPr>
          <w:rFonts w:ascii="Liberation Serif" w:hAnsi="Liberation Serif"/>
          <w:b w:val="0"/>
          <w:sz w:val="26"/>
          <w:szCs w:val="26"/>
        </w:rPr>
        <w:t>подготовка заключения об оценке регулирующего воздействия проекта муниципального нормативного правового акта.</w:t>
      </w:r>
      <w:bookmarkStart w:id="6" w:name="P101"/>
      <w:bookmarkEnd w:id="6"/>
    </w:p>
    <w:p w:rsidR="001D77D4" w:rsidRPr="00C7528B" w:rsidRDefault="001D77D4" w:rsidP="00C1434D">
      <w:pPr>
        <w:pStyle w:val="ConsPlusNormal"/>
        <w:jc w:val="center"/>
        <w:rPr>
          <w:rFonts w:ascii="Liberation Serif" w:hAnsi="Liberation Serif"/>
          <w:sz w:val="20"/>
        </w:rPr>
      </w:pPr>
    </w:p>
    <w:p w:rsidR="000E4398" w:rsidRPr="00E1358E" w:rsidRDefault="00C1434D" w:rsidP="000E4398">
      <w:pPr>
        <w:pStyle w:val="ConsPlusTitle"/>
        <w:jc w:val="center"/>
        <w:outlineLvl w:val="1"/>
        <w:rPr>
          <w:rFonts w:ascii="Liberation Serif" w:hAnsi="Liberation Serif"/>
          <w:sz w:val="26"/>
          <w:szCs w:val="26"/>
        </w:rPr>
      </w:pPr>
      <w:r w:rsidRPr="00E1358E">
        <w:rPr>
          <w:rFonts w:ascii="Liberation Serif" w:hAnsi="Liberation Serif"/>
          <w:sz w:val="26"/>
          <w:szCs w:val="26"/>
        </w:rPr>
        <w:t>РАЗДЕЛ</w:t>
      </w:r>
      <w:r w:rsidR="001D77D4" w:rsidRPr="00E1358E">
        <w:rPr>
          <w:rFonts w:ascii="Liberation Serif" w:hAnsi="Liberation Serif"/>
          <w:sz w:val="26"/>
          <w:szCs w:val="26"/>
        </w:rPr>
        <w:t xml:space="preserve"> II. </w:t>
      </w:r>
      <w:r w:rsidR="000E4398" w:rsidRPr="00E1358E">
        <w:rPr>
          <w:rFonts w:ascii="Liberation Serif" w:hAnsi="Liberation Serif"/>
          <w:sz w:val="26"/>
          <w:szCs w:val="26"/>
        </w:rPr>
        <w:t>Подготовка проекта муниципального нормативного</w:t>
      </w:r>
    </w:p>
    <w:p w:rsidR="000E4398" w:rsidRPr="00E1358E" w:rsidRDefault="000E4398" w:rsidP="000E4398">
      <w:pPr>
        <w:pStyle w:val="ConsPlusTitle"/>
        <w:jc w:val="center"/>
        <w:outlineLvl w:val="1"/>
        <w:rPr>
          <w:rFonts w:ascii="Liberation Serif" w:hAnsi="Liberation Serif"/>
          <w:sz w:val="26"/>
          <w:szCs w:val="26"/>
        </w:rPr>
      </w:pPr>
      <w:r w:rsidRPr="00E1358E">
        <w:rPr>
          <w:rFonts w:ascii="Liberation Serif" w:hAnsi="Liberation Serif"/>
          <w:sz w:val="26"/>
          <w:szCs w:val="26"/>
        </w:rPr>
        <w:t>правового акта</w:t>
      </w:r>
      <w:r w:rsidR="001D77D4" w:rsidRPr="00E1358E">
        <w:rPr>
          <w:rFonts w:ascii="Liberation Serif" w:hAnsi="Liberation Serif"/>
          <w:sz w:val="26"/>
          <w:szCs w:val="26"/>
        </w:rPr>
        <w:t xml:space="preserve">, </w:t>
      </w:r>
      <w:r w:rsidRPr="00E1358E">
        <w:rPr>
          <w:rFonts w:ascii="Liberation Serif" w:hAnsi="Liberation Serif"/>
          <w:sz w:val="26"/>
          <w:szCs w:val="26"/>
        </w:rPr>
        <w:t xml:space="preserve">составление уведомления о проведении </w:t>
      </w:r>
      <w:proofErr w:type="gramStart"/>
      <w:r w:rsidRPr="00E1358E">
        <w:rPr>
          <w:rFonts w:ascii="Liberation Serif" w:hAnsi="Liberation Serif"/>
          <w:sz w:val="26"/>
          <w:szCs w:val="26"/>
        </w:rPr>
        <w:t>публичных</w:t>
      </w:r>
      <w:proofErr w:type="gramEnd"/>
    </w:p>
    <w:p w:rsidR="000E4398" w:rsidRPr="00E1358E" w:rsidRDefault="000E4398" w:rsidP="000E4398">
      <w:pPr>
        <w:pStyle w:val="ConsPlusTitle"/>
        <w:jc w:val="center"/>
        <w:outlineLvl w:val="1"/>
        <w:rPr>
          <w:rFonts w:ascii="Liberation Serif" w:hAnsi="Liberation Serif"/>
          <w:sz w:val="26"/>
          <w:szCs w:val="26"/>
        </w:rPr>
      </w:pPr>
      <w:r w:rsidRPr="00E1358E">
        <w:rPr>
          <w:rFonts w:ascii="Liberation Serif" w:hAnsi="Liberation Serif"/>
          <w:sz w:val="26"/>
          <w:szCs w:val="26"/>
        </w:rPr>
        <w:t xml:space="preserve">консультаций по проекту </w:t>
      </w:r>
      <w:proofErr w:type="gramStart"/>
      <w:r w:rsidRPr="00E1358E">
        <w:rPr>
          <w:rFonts w:ascii="Liberation Serif" w:hAnsi="Liberation Serif"/>
          <w:sz w:val="26"/>
          <w:szCs w:val="26"/>
        </w:rPr>
        <w:t>муниципального</w:t>
      </w:r>
      <w:proofErr w:type="gramEnd"/>
      <w:r w:rsidRPr="00E1358E">
        <w:rPr>
          <w:rFonts w:ascii="Liberation Serif" w:hAnsi="Liberation Serif"/>
          <w:sz w:val="26"/>
          <w:szCs w:val="26"/>
        </w:rPr>
        <w:t xml:space="preserve"> нормативного правового</w:t>
      </w:r>
    </w:p>
    <w:p w:rsidR="000E4398" w:rsidRPr="00E1358E" w:rsidRDefault="000E4398" w:rsidP="000E4398">
      <w:pPr>
        <w:pStyle w:val="ConsPlusTitle"/>
        <w:jc w:val="center"/>
        <w:outlineLvl w:val="1"/>
        <w:rPr>
          <w:rFonts w:ascii="Liberation Serif" w:hAnsi="Liberation Serif"/>
          <w:sz w:val="26"/>
          <w:szCs w:val="26"/>
        </w:rPr>
      </w:pPr>
      <w:r w:rsidRPr="00E1358E">
        <w:rPr>
          <w:rFonts w:ascii="Liberation Serif" w:hAnsi="Liberation Serif"/>
          <w:sz w:val="26"/>
          <w:szCs w:val="26"/>
        </w:rPr>
        <w:t>акта</w:t>
      </w:r>
      <w:r w:rsidR="001D77D4" w:rsidRPr="00E1358E">
        <w:rPr>
          <w:rFonts w:ascii="Liberation Serif" w:hAnsi="Liberation Serif"/>
          <w:sz w:val="26"/>
          <w:szCs w:val="26"/>
        </w:rPr>
        <w:t xml:space="preserve">, </w:t>
      </w:r>
      <w:r w:rsidRPr="00E1358E">
        <w:rPr>
          <w:rFonts w:ascii="Liberation Serif" w:hAnsi="Liberation Serif"/>
          <w:sz w:val="26"/>
          <w:szCs w:val="26"/>
        </w:rPr>
        <w:t>проведение публичных консультаций по проекту</w:t>
      </w:r>
    </w:p>
    <w:p w:rsidR="001D77D4" w:rsidRPr="00E1358E" w:rsidRDefault="000E4398" w:rsidP="000E4398">
      <w:pPr>
        <w:pStyle w:val="ConsPlusTitle"/>
        <w:jc w:val="center"/>
        <w:outlineLvl w:val="1"/>
        <w:rPr>
          <w:rFonts w:ascii="Liberation Serif" w:hAnsi="Liberation Serif"/>
          <w:sz w:val="26"/>
          <w:szCs w:val="26"/>
        </w:rPr>
      </w:pPr>
      <w:r w:rsidRPr="00E1358E">
        <w:rPr>
          <w:rFonts w:ascii="Liberation Serif" w:hAnsi="Liberation Serif"/>
          <w:sz w:val="26"/>
          <w:szCs w:val="26"/>
        </w:rPr>
        <w:t>муниципального нормативного правового акта</w:t>
      </w:r>
    </w:p>
    <w:p w:rsidR="001D77D4" w:rsidRPr="00C7528B" w:rsidRDefault="001D77D4" w:rsidP="00C1434D">
      <w:pPr>
        <w:pStyle w:val="ConsPlusNormal"/>
        <w:jc w:val="center"/>
        <w:rPr>
          <w:rFonts w:ascii="Liberation Serif" w:hAnsi="Liberation Serif"/>
          <w:sz w:val="20"/>
        </w:rPr>
      </w:pPr>
    </w:p>
    <w:p w:rsidR="00A1698B" w:rsidRPr="00E1358E" w:rsidRDefault="00740509" w:rsidP="00A1698B">
      <w:pPr>
        <w:pStyle w:val="ConsPlusNormal"/>
        <w:ind w:firstLine="851"/>
        <w:jc w:val="both"/>
        <w:rPr>
          <w:rFonts w:ascii="Liberation Serif" w:hAnsi="Liberation Serif"/>
          <w:sz w:val="26"/>
          <w:szCs w:val="26"/>
        </w:rPr>
      </w:pPr>
      <w:r>
        <w:rPr>
          <w:rFonts w:ascii="Liberation Serif" w:hAnsi="Liberation Serif"/>
          <w:sz w:val="26"/>
          <w:szCs w:val="26"/>
        </w:rPr>
        <w:t>11.</w:t>
      </w:r>
      <w:r w:rsidR="001D77D4" w:rsidRPr="00E1358E">
        <w:rPr>
          <w:rFonts w:ascii="Liberation Serif" w:hAnsi="Liberation Serif"/>
          <w:sz w:val="26"/>
          <w:szCs w:val="26"/>
        </w:rPr>
        <w:t xml:space="preserve"> Подготовка проектов муниципальных нормативных правовых актов, указанных в</w:t>
      </w:r>
      <w:r w:rsidR="005111A2">
        <w:rPr>
          <w:rFonts w:ascii="Liberation Serif" w:hAnsi="Liberation Serif"/>
          <w:sz w:val="26"/>
          <w:szCs w:val="26"/>
        </w:rPr>
        <w:t xml:space="preserve"> </w:t>
      </w:r>
      <w:r w:rsidR="005111A2" w:rsidRPr="005111A2">
        <w:rPr>
          <w:rFonts w:ascii="Liberation Serif" w:hAnsi="Liberation Serif"/>
          <w:color w:val="660033"/>
          <w:sz w:val="26"/>
          <w:szCs w:val="26"/>
        </w:rPr>
        <w:t>пункте 2</w:t>
      </w:r>
      <w:r w:rsidR="005111A2">
        <w:rPr>
          <w:rFonts w:ascii="Liberation Serif" w:hAnsi="Liberation Serif"/>
          <w:sz w:val="26"/>
          <w:szCs w:val="26"/>
        </w:rPr>
        <w:t xml:space="preserve"> </w:t>
      </w:r>
      <w:r w:rsidR="001D77D4" w:rsidRPr="00E1358E">
        <w:rPr>
          <w:rFonts w:ascii="Liberation Serif" w:hAnsi="Liberation Serif"/>
          <w:sz w:val="26"/>
          <w:szCs w:val="26"/>
        </w:rPr>
        <w:t xml:space="preserve">настоящего Порядка, может осуществляться любым из субъектов правотворческой инициативы, </w:t>
      </w:r>
      <w:r w:rsidR="00BB408E">
        <w:rPr>
          <w:rFonts w:ascii="Liberation Serif" w:hAnsi="Liberation Serif"/>
          <w:sz w:val="26"/>
          <w:szCs w:val="26"/>
        </w:rPr>
        <w:t>которые определены</w:t>
      </w:r>
      <w:r w:rsidR="001D77D4" w:rsidRPr="00E1358E">
        <w:rPr>
          <w:rFonts w:ascii="Liberation Serif" w:hAnsi="Liberation Serif"/>
          <w:sz w:val="26"/>
          <w:szCs w:val="26"/>
        </w:rPr>
        <w:t xml:space="preserve"> федеральным законодательством и </w:t>
      </w:r>
      <w:r w:rsidR="005111A2">
        <w:rPr>
          <w:rFonts w:ascii="Liberation Serif" w:hAnsi="Liberation Serif"/>
          <w:sz w:val="26"/>
          <w:szCs w:val="26"/>
        </w:rPr>
        <w:t xml:space="preserve">Уставом </w:t>
      </w:r>
      <w:r w:rsidR="001D77D4" w:rsidRPr="00E1358E">
        <w:rPr>
          <w:rFonts w:ascii="Liberation Serif" w:hAnsi="Liberation Serif"/>
          <w:sz w:val="26"/>
          <w:szCs w:val="26"/>
        </w:rPr>
        <w:t>Новоуральского городского округа.</w:t>
      </w:r>
    </w:p>
    <w:p w:rsidR="00A1698B" w:rsidRPr="00E1358E" w:rsidRDefault="007B5454" w:rsidP="00A1698B">
      <w:pPr>
        <w:pStyle w:val="ConsPlusNormal"/>
        <w:ind w:firstLine="851"/>
        <w:jc w:val="both"/>
        <w:rPr>
          <w:rFonts w:ascii="Liberation Serif" w:hAnsi="Liberation Serif"/>
          <w:sz w:val="26"/>
          <w:szCs w:val="26"/>
        </w:rPr>
      </w:pPr>
      <w:r>
        <w:rPr>
          <w:rFonts w:ascii="Liberation Serif" w:hAnsi="Liberation Serif"/>
          <w:sz w:val="26"/>
          <w:szCs w:val="26"/>
        </w:rPr>
        <w:t xml:space="preserve">12. </w:t>
      </w:r>
      <w:r w:rsidR="001D77D4" w:rsidRPr="00E1358E">
        <w:rPr>
          <w:rFonts w:ascii="Liberation Serif" w:hAnsi="Liberation Serif"/>
          <w:sz w:val="26"/>
          <w:szCs w:val="26"/>
        </w:rPr>
        <w:t>Разработчик подготавливает те</w:t>
      </w:r>
      <w:proofErr w:type="gramStart"/>
      <w:r w:rsidR="001D77D4" w:rsidRPr="00E1358E">
        <w:rPr>
          <w:rFonts w:ascii="Liberation Serif" w:hAnsi="Liberation Serif"/>
          <w:sz w:val="26"/>
          <w:szCs w:val="26"/>
        </w:rPr>
        <w:t>кст пр</w:t>
      </w:r>
      <w:proofErr w:type="gramEnd"/>
      <w:r w:rsidR="001D77D4" w:rsidRPr="00E1358E">
        <w:rPr>
          <w:rFonts w:ascii="Liberation Serif" w:hAnsi="Liberation Serif"/>
          <w:sz w:val="26"/>
          <w:szCs w:val="26"/>
        </w:rPr>
        <w:t>оекта муниципального нормативного правового акта и уведомление о проведении публичных консультаций по проекту муниципального нормативного правового акта (далее - уведомление о проведении публичных консультаций).</w:t>
      </w:r>
      <w:bookmarkStart w:id="7" w:name="P136"/>
      <w:bookmarkEnd w:id="7"/>
    </w:p>
    <w:p w:rsidR="00A1698B" w:rsidRPr="00E1358E" w:rsidRDefault="00740509" w:rsidP="00A1698B">
      <w:pPr>
        <w:pStyle w:val="ConsPlusNormal"/>
        <w:ind w:firstLine="851"/>
        <w:jc w:val="both"/>
        <w:rPr>
          <w:rFonts w:ascii="Liberation Serif" w:hAnsi="Liberation Serif"/>
          <w:sz w:val="26"/>
          <w:szCs w:val="26"/>
        </w:rPr>
      </w:pPr>
      <w:r>
        <w:rPr>
          <w:rFonts w:ascii="Liberation Serif" w:hAnsi="Liberation Serif"/>
          <w:sz w:val="26"/>
          <w:szCs w:val="26"/>
        </w:rPr>
        <w:t xml:space="preserve">13. </w:t>
      </w:r>
      <w:r w:rsidR="001D77D4" w:rsidRPr="00E1358E">
        <w:rPr>
          <w:rFonts w:ascii="Liberation Serif" w:hAnsi="Liberation Serif"/>
          <w:sz w:val="26"/>
          <w:szCs w:val="26"/>
        </w:rPr>
        <w:t xml:space="preserve">Содержание </w:t>
      </w:r>
      <w:r w:rsidR="005111A2">
        <w:rPr>
          <w:rFonts w:ascii="Liberation Serif" w:hAnsi="Liberation Serif"/>
          <w:sz w:val="26"/>
          <w:szCs w:val="26"/>
        </w:rPr>
        <w:t xml:space="preserve">и форма </w:t>
      </w:r>
      <w:r w:rsidR="001D77D4" w:rsidRPr="00E1358E">
        <w:rPr>
          <w:rFonts w:ascii="Liberation Serif" w:hAnsi="Liberation Serif"/>
          <w:sz w:val="26"/>
          <w:szCs w:val="26"/>
        </w:rPr>
        <w:t xml:space="preserve">уведомления о проведении </w:t>
      </w:r>
      <w:r w:rsidR="005111A2">
        <w:rPr>
          <w:rFonts w:ascii="Liberation Serif" w:hAnsi="Liberation Serif"/>
          <w:sz w:val="26"/>
          <w:szCs w:val="26"/>
        </w:rPr>
        <w:t xml:space="preserve">публичных консультаций </w:t>
      </w:r>
      <w:r w:rsidR="005111A2">
        <w:rPr>
          <w:rFonts w:ascii="Liberation Serif" w:hAnsi="Liberation Serif"/>
          <w:sz w:val="26"/>
          <w:szCs w:val="26"/>
        </w:rPr>
        <w:lastRenderedPageBreak/>
        <w:t>определяю</w:t>
      </w:r>
      <w:r w:rsidR="001D77D4" w:rsidRPr="00E1358E">
        <w:rPr>
          <w:rFonts w:ascii="Liberation Serif" w:hAnsi="Liberation Serif"/>
          <w:sz w:val="26"/>
          <w:szCs w:val="26"/>
        </w:rPr>
        <w:t xml:space="preserve">тся постановлением Администрации с учетом требований к содержанию уведомления о проведении публичных консультаций, установленных уполномоченным исполнительным органом государственной власти Свердловской области в сфере </w:t>
      </w:r>
      <w:proofErr w:type="gramStart"/>
      <w:r w:rsidR="001D77D4" w:rsidRPr="00E1358E">
        <w:rPr>
          <w:rFonts w:ascii="Liberation Serif" w:hAnsi="Liberation Serif"/>
          <w:sz w:val="26"/>
          <w:szCs w:val="26"/>
        </w:rPr>
        <w:t>оценки регулирующего воздействия проектов нормативных правовых актов Свердловской области</w:t>
      </w:r>
      <w:proofErr w:type="gramEnd"/>
      <w:r w:rsidR="001D77D4" w:rsidRPr="00E1358E">
        <w:rPr>
          <w:rFonts w:ascii="Liberation Serif" w:hAnsi="Liberation Serif"/>
          <w:sz w:val="26"/>
          <w:szCs w:val="26"/>
        </w:rPr>
        <w:t xml:space="preserve"> и экспертизы нормативных правовых актов Свердловской области.</w:t>
      </w:r>
    </w:p>
    <w:p w:rsidR="00A1698B" w:rsidRPr="00E1358E" w:rsidRDefault="00740509" w:rsidP="00A1698B">
      <w:pPr>
        <w:pStyle w:val="ConsPlusNormal"/>
        <w:ind w:firstLine="851"/>
        <w:jc w:val="both"/>
        <w:rPr>
          <w:rFonts w:ascii="Liberation Serif" w:hAnsi="Liberation Serif"/>
          <w:sz w:val="26"/>
          <w:szCs w:val="26"/>
        </w:rPr>
      </w:pPr>
      <w:r>
        <w:rPr>
          <w:rFonts w:ascii="Liberation Serif" w:hAnsi="Liberation Serif"/>
          <w:sz w:val="26"/>
          <w:szCs w:val="26"/>
        </w:rPr>
        <w:t xml:space="preserve">14. </w:t>
      </w:r>
      <w:r w:rsidR="001D77D4" w:rsidRPr="00E1358E">
        <w:rPr>
          <w:rFonts w:ascii="Liberation Serif" w:hAnsi="Liberation Serif"/>
          <w:sz w:val="26"/>
          <w:szCs w:val="26"/>
        </w:rPr>
        <w:t>Уведомление о проведении публичных консультаций подписывается руководителем (иным уполномоченным лицом) разработчика.</w:t>
      </w:r>
    </w:p>
    <w:p w:rsidR="00A1698B" w:rsidRPr="00E1358E" w:rsidRDefault="001D77D4" w:rsidP="00A1698B">
      <w:pPr>
        <w:pStyle w:val="ConsPlusNormal"/>
        <w:ind w:firstLine="851"/>
        <w:jc w:val="both"/>
        <w:rPr>
          <w:rFonts w:ascii="Liberation Serif" w:hAnsi="Liberation Serif"/>
          <w:sz w:val="26"/>
          <w:szCs w:val="26"/>
        </w:rPr>
      </w:pPr>
      <w:r w:rsidRPr="00E1358E">
        <w:rPr>
          <w:rFonts w:ascii="Liberation Serif" w:hAnsi="Liberation Serif"/>
          <w:sz w:val="26"/>
          <w:szCs w:val="26"/>
        </w:rPr>
        <w:t>К уведомлению о проведении публичных консультаций прилагается перечень вопросов для участников публичных консультаций, а также могут прилагаться аналитические и (или) статистические материалы (сведения), которые позволяют оценить обоснованность предлагаемого правового регулирования.</w:t>
      </w:r>
      <w:bookmarkStart w:id="8" w:name="P141"/>
      <w:bookmarkEnd w:id="8"/>
    </w:p>
    <w:p w:rsidR="00A1698B" w:rsidRPr="00E1358E" w:rsidRDefault="00740509" w:rsidP="00A1698B">
      <w:pPr>
        <w:pStyle w:val="ConsPlusNormal"/>
        <w:ind w:firstLine="851"/>
        <w:jc w:val="both"/>
        <w:rPr>
          <w:rFonts w:ascii="Liberation Serif" w:hAnsi="Liberation Serif"/>
          <w:sz w:val="26"/>
          <w:szCs w:val="26"/>
        </w:rPr>
      </w:pPr>
      <w:r>
        <w:rPr>
          <w:rFonts w:ascii="Liberation Serif" w:hAnsi="Liberation Serif"/>
          <w:sz w:val="26"/>
          <w:szCs w:val="26"/>
        </w:rPr>
        <w:t xml:space="preserve">15. </w:t>
      </w:r>
      <w:r w:rsidR="001D77D4" w:rsidRPr="00E1358E">
        <w:rPr>
          <w:rFonts w:ascii="Liberation Serif" w:hAnsi="Liberation Serif"/>
          <w:sz w:val="26"/>
          <w:szCs w:val="26"/>
        </w:rPr>
        <w:t xml:space="preserve">В случае внесения соответствующего проекта муниципального нормативного правового акта ответственным за организацию </w:t>
      </w:r>
      <w:proofErr w:type="gramStart"/>
      <w:r w:rsidR="001D77D4" w:rsidRPr="00E1358E">
        <w:rPr>
          <w:rFonts w:ascii="Liberation Serif" w:hAnsi="Liberation Serif"/>
          <w:sz w:val="26"/>
          <w:szCs w:val="26"/>
        </w:rPr>
        <w:t>проведения процедуры оценки регулирующего воздействия проекта</w:t>
      </w:r>
      <w:proofErr w:type="gramEnd"/>
      <w:r w:rsidR="001D77D4" w:rsidRPr="00E1358E">
        <w:rPr>
          <w:rFonts w:ascii="Liberation Serif" w:hAnsi="Liberation Serif"/>
          <w:sz w:val="26"/>
          <w:szCs w:val="26"/>
        </w:rPr>
        <w:t xml:space="preserve"> назначается орган (структурное подразделение) или должностное лицо Администрации, осуществляющие полномочия в сфере деятельности, правоотношения в которой предлагается урегулировать внесенным проектом. Назначение оформляе</w:t>
      </w:r>
      <w:r w:rsidR="00044B73">
        <w:rPr>
          <w:rFonts w:ascii="Liberation Serif" w:hAnsi="Liberation Serif"/>
          <w:sz w:val="26"/>
          <w:szCs w:val="26"/>
        </w:rPr>
        <w:t>тся распоряжением Администрации</w:t>
      </w:r>
      <w:r w:rsidR="001D77D4" w:rsidRPr="00E1358E">
        <w:rPr>
          <w:rFonts w:ascii="Liberation Serif" w:hAnsi="Liberation Serif"/>
          <w:sz w:val="26"/>
          <w:szCs w:val="26"/>
        </w:rPr>
        <w:t>.</w:t>
      </w:r>
    </w:p>
    <w:p w:rsidR="00A1698B" w:rsidRPr="00E1358E" w:rsidRDefault="00740509" w:rsidP="00A1698B">
      <w:pPr>
        <w:pStyle w:val="ConsPlusNormal"/>
        <w:ind w:firstLine="851"/>
        <w:jc w:val="both"/>
        <w:rPr>
          <w:rFonts w:ascii="Liberation Serif" w:hAnsi="Liberation Serif"/>
          <w:sz w:val="26"/>
          <w:szCs w:val="26"/>
        </w:rPr>
      </w:pPr>
      <w:r>
        <w:rPr>
          <w:rFonts w:ascii="Liberation Serif" w:hAnsi="Liberation Serif"/>
          <w:sz w:val="26"/>
          <w:szCs w:val="26"/>
        </w:rPr>
        <w:t xml:space="preserve">16. </w:t>
      </w:r>
      <w:proofErr w:type="gramStart"/>
      <w:r w:rsidR="001D77D4" w:rsidRPr="00E1358E">
        <w:rPr>
          <w:rFonts w:ascii="Liberation Serif" w:hAnsi="Liberation Serif"/>
          <w:sz w:val="26"/>
          <w:szCs w:val="26"/>
        </w:rPr>
        <w:t>Орган (структурное подразделение) или должностное лицо Администрации</w:t>
      </w:r>
      <w:r w:rsidR="005111A2">
        <w:rPr>
          <w:rFonts w:ascii="Liberation Serif" w:hAnsi="Liberation Serif"/>
          <w:sz w:val="26"/>
          <w:szCs w:val="26"/>
        </w:rPr>
        <w:t>, указанные</w:t>
      </w:r>
      <w:r w:rsidR="001D77D4" w:rsidRPr="00E1358E">
        <w:rPr>
          <w:rFonts w:ascii="Liberation Serif" w:hAnsi="Liberation Serif"/>
          <w:sz w:val="26"/>
          <w:szCs w:val="26"/>
        </w:rPr>
        <w:t xml:space="preserve"> в </w:t>
      </w:r>
      <w:r w:rsidR="007B5454" w:rsidRPr="007B5454">
        <w:rPr>
          <w:rFonts w:ascii="Liberation Serif" w:hAnsi="Liberation Serif"/>
          <w:color w:val="660033"/>
          <w:sz w:val="26"/>
          <w:szCs w:val="26"/>
        </w:rPr>
        <w:t>пункте 15</w:t>
      </w:r>
      <w:r w:rsidR="007B5454">
        <w:rPr>
          <w:rFonts w:ascii="Liberation Serif" w:hAnsi="Liberation Serif"/>
          <w:sz w:val="26"/>
          <w:szCs w:val="26"/>
        </w:rPr>
        <w:t xml:space="preserve"> </w:t>
      </w:r>
      <w:r w:rsidR="001D77D4" w:rsidRPr="00E1358E">
        <w:rPr>
          <w:rFonts w:ascii="Liberation Serif" w:hAnsi="Liberation Serif"/>
          <w:sz w:val="26"/>
          <w:szCs w:val="26"/>
        </w:rPr>
        <w:t>настоящего Порядка, во взаимодействии с органом (структурным подразделением) Администрации, уполномоченным на проведение правовой экспертизы проектов муниципальных нормативных правовых актов, обеспечивают рассмотрение внесенного проекта муниципального нормативного правового акта на предмет отнесения его к категории проектов муниципальных нормативных правовых актов, подлежащих оценке регулирующего воздействия в соответствии с требованиями действующего законодательства и</w:t>
      </w:r>
      <w:proofErr w:type="gramEnd"/>
      <w:r w:rsidR="001D77D4" w:rsidRPr="00E1358E">
        <w:rPr>
          <w:rFonts w:ascii="Liberation Serif" w:hAnsi="Liberation Serif"/>
          <w:sz w:val="26"/>
          <w:szCs w:val="26"/>
        </w:rPr>
        <w:t xml:space="preserve"> настоящего Порядка, и на предмет </w:t>
      </w:r>
      <w:proofErr w:type="gramStart"/>
      <w:r w:rsidR="001D77D4" w:rsidRPr="00E1358E">
        <w:rPr>
          <w:rFonts w:ascii="Liberation Serif" w:hAnsi="Liberation Serif"/>
          <w:sz w:val="26"/>
          <w:szCs w:val="26"/>
        </w:rPr>
        <w:t>соответствия степени регулирующего воздействия проекта муниципального нормативного правового акта</w:t>
      </w:r>
      <w:proofErr w:type="gramEnd"/>
      <w:r w:rsidR="001D77D4" w:rsidRPr="00E1358E">
        <w:rPr>
          <w:rFonts w:ascii="Liberation Serif" w:hAnsi="Liberation Serif"/>
          <w:sz w:val="26"/>
          <w:szCs w:val="26"/>
        </w:rPr>
        <w:t xml:space="preserve"> в соответствии с требованиями настоящего Порядка.</w:t>
      </w:r>
    </w:p>
    <w:p w:rsidR="00A1698B" w:rsidRPr="00E1358E" w:rsidRDefault="00740509" w:rsidP="00A1698B">
      <w:pPr>
        <w:pStyle w:val="ConsPlusNormal"/>
        <w:ind w:firstLine="851"/>
        <w:jc w:val="both"/>
        <w:rPr>
          <w:rFonts w:ascii="Liberation Serif" w:hAnsi="Liberation Serif"/>
          <w:sz w:val="26"/>
          <w:szCs w:val="26"/>
        </w:rPr>
      </w:pPr>
      <w:r>
        <w:rPr>
          <w:rFonts w:ascii="Liberation Serif" w:hAnsi="Liberation Serif"/>
          <w:sz w:val="26"/>
          <w:szCs w:val="26"/>
        </w:rPr>
        <w:t xml:space="preserve">17. </w:t>
      </w:r>
      <w:r w:rsidR="001D77D4" w:rsidRPr="00E1358E">
        <w:rPr>
          <w:rFonts w:ascii="Liberation Serif" w:hAnsi="Liberation Serif"/>
          <w:sz w:val="26"/>
          <w:szCs w:val="26"/>
        </w:rPr>
        <w:t>Внесенный проект муниципального нормативного правового акта возвращается внесшему его субъекту правотворческой инициативы с указанием обоснования возврата в следующих случаях:</w:t>
      </w:r>
    </w:p>
    <w:p w:rsidR="00A1698B" w:rsidRPr="00E1358E" w:rsidRDefault="001D77D4" w:rsidP="00A1698B">
      <w:pPr>
        <w:pStyle w:val="ConsPlusNormal"/>
        <w:ind w:firstLine="851"/>
        <w:jc w:val="both"/>
        <w:rPr>
          <w:rFonts w:ascii="Liberation Serif" w:hAnsi="Liberation Serif"/>
          <w:sz w:val="26"/>
          <w:szCs w:val="26"/>
        </w:rPr>
      </w:pPr>
      <w:r w:rsidRPr="00E1358E">
        <w:rPr>
          <w:rFonts w:ascii="Liberation Serif" w:hAnsi="Liberation Serif"/>
          <w:sz w:val="26"/>
          <w:szCs w:val="26"/>
        </w:rPr>
        <w:t>1) если проект муниципального нормативного правового акта не относится к категории проектов муниципальных нормативных правовых актов, подлежащих оценке регулирующего воздействия в соответствии с требованиями действующего законодательства и настоящего Порядка;</w:t>
      </w:r>
    </w:p>
    <w:p w:rsidR="00A1698B" w:rsidRPr="00E1358E" w:rsidRDefault="001D77D4" w:rsidP="00A1698B">
      <w:pPr>
        <w:pStyle w:val="ConsPlusNormal"/>
        <w:ind w:firstLine="851"/>
        <w:jc w:val="both"/>
        <w:rPr>
          <w:rFonts w:ascii="Liberation Serif" w:hAnsi="Liberation Serif"/>
          <w:sz w:val="26"/>
          <w:szCs w:val="26"/>
        </w:rPr>
      </w:pPr>
      <w:r w:rsidRPr="00E1358E">
        <w:rPr>
          <w:rFonts w:ascii="Liberation Serif" w:hAnsi="Liberation Serif"/>
          <w:sz w:val="26"/>
          <w:szCs w:val="26"/>
        </w:rPr>
        <w:t xml:space="preserve">2) если к проекту муниципального нормативного правового акта не </w:t>
      </w:r>
      <w:proofErr w:type="gramStart"/>
      <w:r w:rsidRPr="00E1358E">
        <w:rPr>
          <w:rFonts w:ascii="Liberation Serif" w:hAnsi="Liberation Serif"/>
          <w:sz w:val="26"/>
          <w:szCs w:val="26"/>
        </w:rPr>
        <w:t>приложены</w:t>
      </w:r>
      <w:proofErr w:type="gramEnd"/>
      <w:r w:rsidRPr="00E1358E">
        <w:rPr>
          <w:rFonts w:ascii="Liberation Serif" w:hAnsi="Liberation Serif"/>
          <w:sz w:val="26"/>
          <w:szCs w:val="26"/>
        </w:rPr>
        <w:t xml:space="preserve"> уведомление о проведении публичных консультаций и (или) перечень вопросов для участников публичных консультаций либо приложенное к проекту уведомление о проведении публичных консультаций не соответствует требованиям, установленным </w:t>
      </w:r>
      <w:r w:rsidR="007B5454" w:rsidRPr="007B5454">
        <w:rPr>
          <w:rFonts w:ascii="Liberation Serif" w:hAnsi="Liberation Serif"/>
          <w:color w:val="660033"/>
          <w:sz w:val="26"/>
          <w:szCs w:val="26"/>
        </w:rPr>
        <w:t>пунктами 13 и 14</w:t>
      </w:r>
      <w:r w:rsidR="007B5454">
        <w:rPr>
          <w:rFonts w:ascii="Liberation Serif" w:hAnsi="Liberation Serif"/>
          <w:sz w:val="26"/>
          <w:szCs w:val="26"/>
        </w:rPr>
        <w:t xml:space="preserve"> </w:t>
      </w:r>
      <w:r w:rsidRPr="00E1358E">
        <w:rPr>
          <w:rFonts w:ascii="Liberation Serif" w:hAnsi="Liberation Serif"/>
          <w:sz w:val="26"/>
          <w:szCs w:val="26"/>
        </w:rPr>
        <w:t>настоящего Порядка;</w:t>
      </w:r>
    </w:p>
    <w:p w:rsidR="00A1698B" w:rsidRPr="00E1358E" w:rsidRDefault="001D77D4" w:rsidP="00A1698B">
      <w:pPr>
        <w:pStyle w:val="ConsPlusNormal"/>
        <w:ind w:firstLine="851"/>
        <w:jc w:val="both"/>
        <w:rPr>
          <w:rFonts w:ascii="Liberation Serif" w:hAnsi="Liberation Serif"/>
          <w:sz w:val="26"/>
          <w:szCs w:val="26"/>
        </w:rPr>
      </w:pPr>
      <w:r w:rsidRPr="00E1358E">
        <w:rPr>
          <w:rFonts w:ascii="Liberation Serif" w:hAnsi="Liberation Serif"/>
          <w:sz w:val="26"/>
          <w:szCs w:val="26"/>
        </w:rPr>
        <w:t xml:space="preserve">3) если проект муниципального нормативного правового акта не соответствует требованиям </w:t>
      </w:r>
      <w:r w:rsidR="005111A2">
        <w:rPr>
          <w:rFonts w:ascii="Liberation Serif" w:hAnsi="Liberation Serif"/>
          <w:sz w:val="26"/>
          <w:szCs w:val="26"/>
        </w:rPr>
        <w:t xml:space="preserve">Конституции </w:t>
      </w:r>
      <w:r w:rsidRPr="00E1358E">
        <w:rPr>
          <w:rFonts w:ascii="Liberation Serif" w:hAnsi="Liberation Serif"/>
          <w:sz w:val="26"/>
          <w:szCs w:val="26"/>
        </w:rPr>
        <w:t xml:space="preserve">Российской Федерации, федеральных законов и иных нормативных правовых актов Российской Федерации, </w:t>
      </w:r>
      <w:r w:rsidR="005111A2">
        <w:rPr>
          <w:rFonts w:ascii="Liberation Serif" w:hAnsi="Liberation Serif"/>
          <w:sz w:val="26"/>
          <w:szCs w:val="26"/>
        </w:rPr>
        <w:t xml:space="preserve">Устава </w:t>
      </w:r>
      <w:r w:rsidRPr="00E1358E">
        <w:rPr>
          <w:rFonts w:ascii="Liberation Serif" w:hAnsi="Liberation Serif"/>
          <w:sz w:val="26"/>
          <w:szCs w:val="26"/>
        </w:rPr>
        <w:t xml:space="preserve">Свердловской области, законов и иных нормативных правовых актов Свердловской области, </w:t>
      </w:r>
      <w:r w:rsidR="005111A2">
        <w:rPr>
          <w:rFonts w:ascii="Liberation Serif" w:hAnsi="Liberation Serif"/>
          <w:sz w:val="26"/>
          <w:szCs w:val="26"/>
        </w:rPr>
        <w:t xml:space="preserve">Устава </w:t>
      </w:r>
      <w:r w:rsidRPr="00E1358E">
        <w:rPr>
          <w:rFonts w:ascii="Liberation Serif" w:hAnsi="Liberation Serif"/>
          <w:sz w:val="26"/>
          <w:szCs w:val="26"/>
        </w:rPr>
        <w:t xml:space="preserve">Новоуральского городского округа, </w:t>
      </w:r>
      <w:r w:rsidR="005111A2">
        <w:rPr>
          <w:rFonts w:ascii="Liberation Serif" w:hAnsi="Liberation Serif"/>
          <w:sz w:val="26"/>
          <w:szCs w:val="26"/>
        </w:rPr>
        <w:t>Положения «</w:t>
      </w:r>
      <w:r w:rsidRPr="00E1358E">
        <w:rPr>
          <w:rFonts w:ascii="Liberation Serif" w:hAnsi="Liberation Serif"/>
          <w:sz w:val="26"/>
          <w:szCs w:val="26"/>
        </w:rPr>
        <w:t>О муниципальных правовых актах Н</w:t>
      </w:r>
      <w:r w:rsidR="005111A2">
        <w:rPr>
          <w:rFonts w:ascii="Liberation Serif" w:hAnsi="Liberation Serif"/>
          <w:sz w:val="26"/>
          <w:szCs w:val="26"/>
        </w:rPr>
        <w:t>овоуральского городского округа»</w:t>
      </w:r>
      <w:r w:rsidRPr="00E1358E">
        <w:rPr>
          <w:rFonts w:ascii="Liberation Serif" w:hAnsi="Liberation Serif"/>
          <w:sz w:val="26"/>
          <w:szCs w:val="26"/>
        </w:rPr>
        <w:t>.</w:t>
      </w:r>
      <w:bookmarkStart w:id="9" w:name="P150"/>
      <w:bookmarkEnd w:id="9"/>
    </w:p>
    <w:p w:rsidR="00A1698B" w:rsidRPr="00E1358E" w:rsidRDefault="00740509" w:rsidP="00A1698B">
      <w:pPr>
        <w:pStyle w:val="ConsPlusNormal"/>
        <w:ind w:firstLine="851"/>
        <w:jc w:val="both"/>
        <w:rPr>
          <w:rFonts w:ascii="Liberation Serif" w:hAnsi="Liberation Serif"/>
          <w:sz w:val="26"/>
          <w:szCs w:val="26"/>
        </w:rPr>
      </w:pPr>
      <w:r>
        <w:rPr>
          <w:rFonts w:ascii="Liberation Serif" w:hAnsi="Liberation Serif"/>
          <w:sz w:val="26"/>
          <w:szCs w:val="26"/>
        </w:rPr>
        <w:t xml:space="preserve">18. </w:t>
      </w:r>
      <w:r w:rsidR="001D77D4" w:rsidRPr="00E1358E">
        <w:rPr>
          <w:rFonts w:ascii="Liberation Serif" w:hAnsi="Liberation Serif"/>
          <w:sz w:val="26"/>
          <w:szCs w:val="26"/>
        </w:rPr>
        <w:t>В целях организации проведения публичных консультаций обеспечивается размещение на официальном сайте Администрации в информационно-</w:t>
      </w:r>
      <w:r w:rsidR="001D77D4" w:rsidRPr="00E1358E">
        <w:rPr>
          <w:rFonts w:ascii="Liberation Serif" w:hAnsi="Liberation Serif"/>
          <w:sz w:val="26"/>
          <w:szCs w:val="26"/>
        </w:rPr>
        <w:lastRenderedPageBreak/>
        <w:t xml:space="preserve">телекоммуникационной сети </w:t>
      </w:r>
      <w:r w:rsidR="005111A2">
        <w:rPr>
          <w:rFonts w:ascii="Liberation Serif" w:hAnsi="Liberation Serif"/>
          <w:sz w:val="26"/>
          <w:szCs w:val="26"/>
        </w:rPr>
        <w:t>«</w:t>
      </w:r>
      <w:r w:rsidR="001D77D4" w:rsidRPr="00E1358E">
        <w:rPr>
          <w:rFonts w:ascii="Liberation Serif" w:hAnsi="Liberation Serif"/>
          <w:sz w:val="26"/>
          <w:szCs w:val="26"/>
        </w:rPr>
        <w:t>Интернет</w:t>
      </w:r>
      <w:r w:rsidR="005111A2">
        <w:rPr>
          <w:rFonts w:ascii="Liberation Serif" w:hAnsi="Liberation Serif"/>
          <w:sz w:val="26"/>
          <w:szCs w:val="26"/>
        </w:rPr>
        <w:t>»</w:t>
      </w:r>
      <w:r w:rsidR="001D77D4" w:rsidRPr="00E1358E">
        <w:rPr>
          <w:rFonts w:ascii="Liberation Serif" w:hAnsi="Liberation Serif"/>
          <w:sz w:val="26"/>
          <w:szCs w:val="26"/>
        </w:rPr>
        <w:t xml:space="preserve"> (далее - официальный сайт) извещения о проведении публичных консультаций, проекта муниципального нормативного правового акта, уведомления о проведении публичных консультаций и иных необходимых материалов (сведений).</w:t>
      </w:r>
    </w:p>
    <w:p w:rsidR="00A1698B" w:rsidRPr="00E1358E" w:rsidRDefault="001D77D4" w:rsidP="00A1698B">
      <w:pPr>
        <w:pStyle w:val="ConsPlusNormal"/>
        <w:ind w:firstLine="851"/>
        <w:jc w:val="both"/>
        <w:rPr>
          <w:rFonts w:ascii="Liberation Serif" w:hAnsi="Liberation Serif"/>
          <w:sz w:val="26"/>
          <w:szCs w:val="26"/>
        </w:rPr>
      </w:pPr>
      <w:proofErr w:type="gramStart"/>
      <w:r w:rsidRPr="00E1358E">
        <w:rPr>
          <w:rFonts w:ascii="Liberation Serif" w:hAnsi="Liberation Serif"/>
          <w:sz w:val="26"/>
          <w:szCs w:val="26"/>
        </w:rPr>
        <w:t>В случае внесения соответствующего проекта муниципального нормативного правового акта любым из субъектов правотворческой инициативы, за исключением Главы Новоуральского городского округа, Администрации, размещение на официальном сайте извещения о проведении публичных консультаций, проекта муниципального нормативного правового акта, уведомления о проведении публичных консультаций и иных необходимых материалов (сведений) обеспечивается органом (структурным подразделением) или должностным лицом Администрации, назначенным ответственным за организацию проведения процедуры оценки</w:t>
      </w:r>
      <w:proofErr w:type="gramEnd"/>
      <w:r w:rsidRPr="00E1358E">
        <w:rPr>
          <w:rFonts w:ascii="Liberation Serif" w:hAnsi="Liberation Serif"/>
          <w:sz w:val="26"/>
          <w:szCs w:val="26"/>
        </w:rPr>
        <w:t xml:space="preserve"> регулирующего воздействия проекта.</w:t>
      </w:r>
    </w:p>
    <w:p w:rsidR="00A1698B" w:rsidRPr="00E1358E" w:rsidRDefault="001D77D4" w:rsidP="00A1698B">
      <w:pPr>
        <w:pStyle w:val="ConsPlusNormal"/>
        <w:ind w:firstLine="851"/>
        <w:jc w:val="both"/>
        <w:rPr>
          <w:rFonts w:ascii="Liberation Serif" w:hAnsi="Liberation Serif"/>
          <w:sz w:val="26"/>
          <w:szCs w:val="26"/>
        </w:rPr>
      </w:pPr>
      <w:r w:rsidRPr="00E1358E">
        <w:rPr>
          <w:rFonts w:ascii="Liberation Serif" w:hAnsi="Liberation Serif"/>
          <w:sz w:val="26"/>
          <w:szCs w:val="26"/>
        </w:rPr>
        <w:t>В случае если разработчиком соответствующего проекта муниципального нормативного правового акта является орган (структурное подразделение) или должностное лицо Администрации, размещение на официальном сайте извещения о проведении публичных консультаций, проекта муниципального нормативного правового акта, уведомления о проведении публичных консультаций и иных необходимых материалов (сведений) обеспечивается разработчиком.</w:t>
      </w:r>
    </w:p>
    <w:p w:rsidR="00A1698B" w:rsidRPr="00E1358E" w:rsidRDefault="001D77D4" w:rsidP="00A1698B">
      <w:pPr>
        <w:pStyle w:val="ConsPlusNormal"/>
        <w:ind w:firstLine="851"/>
        <w:jc w:val="both"/>
        <w:rPr>
          <w:rFonts w:ascii="Liberation Serif" w:hAnsi="Liberation Serif"/>
          <w:sz w:val="26"/>
          <w:szCs w:val="26"/>
        </w:rPr>
      </w:pPr>
      <w:r w:rsidRPr="00E1358E">
        <w:rPr>
          <w:rFonts w:ascii="Liberation Serif" w:hAnsi="Liberation Serif"/>
          <w:sz w:val="26"/>
          <w:szCs w:val="26"/>
        </w:rPr>
        <w:t xml:space="preserve">Непосредственное размещение на официальном сайте извещения о проведении публичных консультаций, проекта муниципального нормативного правового акта, уведомления о проведении публичных консультаций и иных необходимых материалов (сведений) обеспечивается органом (структурным подразделением) Администрации, уполномоченным </w:t>
      </w:r>
      <w:r w:rsidR="001842A5">
        <w:rPr>
          <w:rFonts w:ascii="Liberation Serif" w:hAnsi="Liberation Serif"/>
          <w:sz w:val="26"/>
          <w:szCs w:val="26"/>
        </w:rPr>
        <w:t>в сфере</w:t>
      </w:r>
      <w:r w:rsidRPr="00E1358E">
        <w:rPr>
          <w:rFonts w:ascii="Liberation Serif" w:hAnsi="Liberation Serif"/>
          <w:sz w:val="26"/>
          <w:szCs w:val="26"/>
        </w:rPr>
        <w:t xml:space="preserve"> организации </w:t>
      </w:r>
      <w:r w:rsidR="005111A2">
        <w:rPr>
          <w:rFonts w:ascii="Liberation Serif" w:hAnsi="Liberation Serif"/>
          <w:sz w:val="26"/>
          <w:szCs w:val="26"/>
        </w:rPr>
        <w:t>функционирования</w:t>
      </w:r>
      <w:r w:rsidRPr="00E1358E">
        <w:rPr>
          <w:rFonts w:ascii="Liberation Serif" w:hAnsi="Liberation Serif"/>
          <w:sz w:val="26"/>
          <w:szCs w:val="26"/>
        </w:rPr>
        <w:t xml:space="preserve"> официального сайта.</w:t>
      </w:r>
    </w:p>
    <w:p w:rsidR="00A1698B" w:rsidRPr="00E1358E" w:rsidRDefault="00740509" w:rsidP="00A1698B">
      <w:pPr>
        <w:pStyle w:val="ConsPlusNormal"/>
        <w:ind w:firstLine="851"/>
        <w:jc w:val="both"/>
        <w:rPr>
          <w:rFonts w:ascii="Liberation Serif" w:hAnsi="Liberation Serif"/>
          <w:sz w:val="26"/>
          <w:szCs w:val="26"/>
        </w:rPr>
      </w:pPr>
      <w:r>
        <w:rPr>
          <w:rFonts w:ascii="Liberation Serif" w:hAnsi="Liberation Serif"/>
          <w:sz w:val="26"/>
          <w:szCs w:val="26"/>
        </w:rPr>
        <w:t xml:space="preserve">19. </w:t>
      </w:r>
      <w:r w:rsidR="001D77D4" w:rsidRPr="00E1358E">
        <w:rPr>
          <w:rFonts w:ascii="Liberation Serif" w:hAnsi="Liberation Serif"/>
          <w:sz w:val="26"/>
          <w:szCs w:val="26"/>
        </w:rPr>
        <w:t>Срок проведения публичных консультаций устанавливается разработчиком с учетом степени регулирующего воздействия положений, содержащихся в проекте муниципального нормативного правового акта, и составляет:</w:t>
      </w:r>
    </w:p>
    <w:p w:rsidR="00A1698B" w:rsidRPr="00E1358E" w:rsidRDefault="001D77D4" w:rsidP="00A1698B">
      <w:pPr>
        <w:pStyle w:val="ConsPlusNormal"/>
        <w:ind w:firstLine="851"/>
        <w:jc w:val="both"/>
        <w:rPr>
          <w:rFonts w:ascii="Liberation Serif" w:hAnsi="Liberation Serif"/>
          <w:sz w:val="26"/>
          <w:szCs w:val="26"/>
        </w:rPr>
      </w:pPr>
      <w:r w:rsidRPr="00E1358E">
        <w:rPr>
          <w:rFonts w:ascii="Liberation Serif" w:hAnsi="Liberation Serif"/>
          <w:sz w:val="26"/>
          <w:szCs w:val="26"/>
        </w:rPr>
        <w:t>1) для проекта муниципального нормативного правового акта, содержащего положения, имеющие высокую или среднюю степень регулирующего воздействия, - 15 рабочих дней со дня размещения проекта муниципального нормативного правового акта на официальном сайте;</w:t>
      </w:r>
    </w:p>
    <w:p w:rsidR="00A1698B" w:rsidRPr="00E1358E" w:rsidRDefault="001D77D4" w:rsidP="00A1698B">
      <w:pPr>
        <w:pStyle w:val="ConsPlusNormal"/>
        <w:ind w:firstLine="851"/>
        <w:jc w:val="both"/>
        <w:rPr>
          <w:rFonts w:ascii="Liberation Serif" w:hAnsi="Liberation Serif"/>
          <w:sz w:val="26"/>
          <w:szCs w:val="26"/>
        </w:rPr>
      </w:pPr>
      <w:r w:rsidRPr="00E1358E">
        <w:rPr>
          <w:rFonts w:ascii="Liberation Serif" w:hAnsi="Liberation Serif"/>
          <w:sz w:val="26"/>
          <w:szCs w:val="26"/>
        </w:rPr>
        <w:t>2) для проекта муниципального нормативного правового акта, содержащего положения, имеющие низкую степень регулирующего воздействия, - 10 рабочих дней со дня размещения проекта муниципального нормативного правового акта на официальном сайте.</w:t>
      </w:r>
    </w:p>
    <w:p w:rsidR="00A1698B" w:rsidRPr="00E1358E" w:rsidRDefault="001D77D4" w:rsidP="00A1698B">
      <w:pPr>
        <w:pStyle w:val="ConsPlusNormal"/>
        <w:ind w:firstLine="851"/>
        <w:jc w:val="both"/>
        <w:rPr>
          <w:rFonts w:ascii="Liberation Serif" w:hAnsi="Liberation Serif"/>
          <w:sz w:val="26"/>
          <w:szCs w:val="26"/>
        </w:rPr>
      </w:pPr>
      <w:r w:rsidRPr="00E1358E">
        <w:rPr>
          <w:rFonts w:ascii="Liberation Serif" w:hAnsi="Liberation Serif"/>
          <w:sz w:val="26"/>
          <w:szCs w:val="26"/>
        </w:rPr>
        <w:t>Днем начала срока проведения публичных консультаций является день размещения проекта муниципального нормативного правового акта на официальном сайте.</w:t>
      </w:r>
      <w:bookmarkStart w:id="10" w:name="P163"/>
      <w:bookmarkEnd w:id="10"/>
    </w:p>
    <w:p w:rsidR="00A1698B" w:rsidRPr="00E1358E" w:rsidRDefault="00740509" w:rsidP="00A1698B">
      <w:pPr>
        <w:pStyle w:val="ConsPlusNormal"/>
        <w:ind w:firstLine="851"/>
        <w:jc w:val="both"/>
        <w:rPr>
          <w:rFonts w:ascii="Liberation Serif" w:hAnsi="Liberation Serif"/>
          <w:sz w:val="26"/>
          <w:szCs w:val="26"/>
        </w:rPr>
      </w:pPr>
      <w:r>
        <w:rPr>
          <w:rFonts w:ascii="Liberation Serif" w:hAnsi="Liberation Serif"/>
          <w:sz w:val="26"/>
          <w:szCs w:val="26"/>
        </w:rPr>
        <w:t xml:space="preserve">20. </w:t>
      </w:r>
      <w:r w:rsidR="001D77D4" w:rsidRPr="00E1358E">
        <w:rPr>
          <w:rFonts w:ascii="Liberation Serif" w:hAnsi="Liberation Serif"/>
          <w:sz w:val="26"/>
          <w:szCs w:val="26"/>
        </w:rPr>
        <w:t xml:space="preserve">Срок проведения публичных консультаций может быть продлен по решению разработчика в случае выявления в проекте муниципального нормативного правового акта положений, предусмотренных </w:t>
      </w:r>
      <w:r w:rsidR="007B5454" w:rsidRPr="007B5454">
        <w:rPr>
          <w:rFonts w:ascii="Liberation Serif" w:hAnsi="Liberation Serif"/>
          <w:color w:val="660033"/>
          <w:sz w:val="26"/>
          <w:szCs w:val="26"/>
        </w:rPr>
        <w:t>пунктом 3</w:t>
      </w:r>
      <w:r w:rsidR="007B5454">
        <w:rPr>
          <w:rFonts w:ascii="Liberation Serif" w:hAnsi="Liberation Serif"/>
          <w:sz w:val="26"/>
          <w:szCs w:val="26"/>
        </w:rPr>
        <w:t xml:space="preserve"> </w:t>
      </w:r>
      <w:r w:rsidR="001D77D4" w:rsidRPr="00E1358E">
        <w:rPr>
          <w:rFonts w:ascii="Liberation Serif" w:hAnsi="Liberation Serif"/>
          <w:sz w:val="26"/>
          <w:szCs w:val="26"/>
        </w:rPr>
        <w:t>настоящего Порядка.</w:t>
      </w:r>
    </w:p>
    <w:p w:rsidR="00A1698B" w:rsidRPr="00E1358E" w:rsidRDefault="001D77D4" w:rsidP="00A1698B">
      <w:pPr>
        <w:pStyle w:val="ConsPlusNormal"/>
        <w:ind w:firstLine="851"/>
        <w:jc w:val="both"/>
        <w:rPr>
          <w:rFonts w:ascii="Liberation Serif" w:hAnsi="Liberation Serif"/>
          <w:sz w:val="26"/>
          <w:szCs w:val="26"/>
        </w:rPr>
      </w:pPr>
      <w:r w:rsidRPr="00E1358E">
        <w:rPr>
          <w:rFonts w:ascii="Liberation Serif" w:hAnsi="Liberation Serif"/>
          <w:sz w:val="26"/>
          <w:szCs w:val="26"/>
        </w:rPr>
        <w:t>Общая продолжительность срока проведения публичных консультаций (с учетом продления срока их проведения) не может превышать 30 рабочих дней. Информация об основаниях и о сроке такого продления размещается на официальном сайте.</w:t>
      </w:r>
    </w:p>
    <w:p w:rsidR="00A1698B" w:rsidRPr="00E1358E" w:rsidRDefault="00740509" w:rsidP="00A1698B">
      <w:pPr>
        <w:pStyle w:val="ConsPlusNormal"/>
        <w:ind w:firstLine="851"/>
        <w:jc w:val="both"/>
        <w:rPr>
          <w:rFonts w:ascii="Liberation Serif" w:hAnsi="Liberation Serif"/>
          <w:sz w:val="26"/>
          <w:szCs w:val="26"/>
        </w:rPr>
      </w:pPr>
      <w:r>
        <w:rPr>
          <w:rFonts w:ascii="Liberation Serif" w:hAnsi="Liberation Serif"/>
          <w:sz w:val="26"/>
          <w:szCs w:val="26"/>
        </w:rPr>
        <w:t xml:space="preserve">21. </w:t>
      </w:r>
      <w:r w:rsidR="001D77D4" w:rsidRPr="00E1358E">
        <w:rPr>
          <w:rFonts w:ascii="Liberation Serif" w:hAnsi="Liberation Serif"/>
          <w:sz w:val="26"/>
          <w:szCs w:val="26"/>
        </w:rPr>
        <w:t xml:space="preserve">По результатам проведения публичных консультаций в случае выявления в проекте муниципального нормативного правового акта положений, указанных в </w:t>
      </w:r>
      <w:r w:rsidR="007B5454">
        <w:rPr>
          <w:rFonts w:ascii="Liberation Serif" w:hAnsi="Liberation Serif"/>
          <w:color w:val="660033"/>
          <w:sz w:val="26"/>
          <w:szCs w:val="26"/>
        </w:rPr>
        <w:t>пункте</w:t>
      </w:r>
      <w:r w:rsidR="007B5454" w:rsidRPr="007B5454">
        <w:rPr>
          <w:rFonts w:ascii="Liberation Serif" w:hAnsi="Liberation Serif"/>
          <w:color w:val="660033"/>
          <w:sz w:val="26"/>
          <w:szCs w:val="26"/>
        </w:rPr>
        <w:t xml:space="preserve"> 3</w:t>
      </w:r>
      <w:r w:rsidR="007B5454">
        <w:rPr>
          <w:rFonts w:ascii="Liberation Serif" w:hAnsi="Liberation Serif"/>
          <w:color w:val="660033"/>
          <w:sz w:val="26"/>
          <w:szCs w:val="26"/>
        </w:rPr>
        <w:t xml:space="preserve"> </w:t>
      </w:r>
      <w:r w:rsidR="001D77D4" w:rsidRPr="00E1358E">
        <w:rPr>
          <w:rFonts w:ascii="Liberation Serif" w:hAnsi="Liberation Serif"/>
          <w:sz w:val="26"/>
          <w:szCs w:val="26"/>
        </w:rPr>
        <w:t>настоящего Порядка, разработчик обязан принять решение об отказе от подготовки проекта муниципального нормативного правового акта или о его доработке.</w:t>
      </w:r>
    </w:p>
    <w:p w:rsidR="001D77D4" w:rsidRPr="00E1358E" w:rsidRDefault="001D77D4" w:rsidP="00A1698B">
      <w:pPr>
        <w:pStyle w:val="ConsPlusNormal"/>
        <w:ind w:firstLine="851"/>
        <w:jc w:val="both"/>
        <w:rPr>
          <w:rFonts w:ascii="Liberation Serif" w:hAnsi="Liberation Serif"/>
          <w:sz w:val="26"/>
          <w:szCs w:val="26"/>
        </w:rPr>
      </w:pPr>
      <w:r w:rsidRPr="00E1358E">
        <w:rPr>
          <w:rFonts w:ascii="Liberation Serif" w:hAnsi="Liberation Serif"/>
          <w:sz w:val="26"/>
          <w:szCs w:val="26"/>
        </w:rPr>
        <w:lastRenderedPageBreak/>
        <w:t>В случае принятия решения об отказе от подготовки проекта муниципального нормативного правового акта или о его доработке разработчик размещает информацию о принятом решении на официальном сайте.</w:t>
      </w:r>
    </w:p>
    <w:p w:rsidR="001D77D4" w:rsidRPr="00C7528B" w:rsidRDefault="001D77D4" w:rsidP="00A1698B">
      <w:pPr>
        <w:pStyle w:val="ConsPlusNormal"/>
        <w:jc w:val="center"/>
        <w:rPr>
          <w:rFonts w:ascii="Liberation Serif" w:hAnsi="Liberation Serif"/>
          <w:sz w:val="20"/>
        </w:rPr>
      </w:pPr>
    </w:p>
    <w:p w:rsidR="005111A2" w:rsidRDefault="005111A2" w:rsidP="005111A2">
      <w:pPr>
        <w:pStyle w:val="ConsPlusTitle"/>
        <w:jc w:val="center"/>
        <w:outlineLvl w:val="1"/>
        <w:rPr>
          <w:rFonts w:ascii="Liberation Serif" w:hAnsi="Liberation Serif"/>
          <w:sz w:val="26"/>
          <w:szCs w:val="26"/>
        </w:rPr>
      </w:pPr>
      <w:r>
        <w:rPr>
          <w:rFonts w:ascii="Liberation Serif" w:hAnsi="Liberation Serif"/>
          <w:sz w:val="26"/>
          <w:szCs w:val="26"/>
        </w:rPr>
        <w:t>РАЗДЕЛ</w:t>
      </w:r>
      <w:r w:rsidR="001D77D4" w:rsidRPr="00E1358E">
        <w:rPr>
          <w:rFonts w:ascii="Liberation Serif" w:hAnsi="Liberation Serif"/>
          <w:sz w:val="26"/>
          <w:szCs w:val="26"/>
        </w:rPr>
        <w:t xml:space="preserve"> III. </w:t>
      </w:r>
      <w:r>
        <w:rPr>
          <w:rFonts w:ascii="Liberation Serif" w:hAnsi="Liberation Serif"/>
          <w:sz w:val="26"/>
          <w:szCs w:val="26"/>
        </w:rPr>
        <w:t>Подготовка заключения об оценке</w:t>
      </w:r>
    </w:p>
    <w:p w:rsidR="005111A2" w:rsidRDefault="005111A2" w:rsidP="005111A2">
      <w:pPr>
        <w:pStyle w:val="ConsPlusTitle"/>
        <w:jc w:val="center"/>
        <w:outlineLvl w:val="1"/>
        <w:rPr>
          <w:rFonts w:ascii="Liberation Serif" w:hAnsi="Liberation Serif"/>
          <w:sz w:val="26"/>
          <w:szCs w:val="26"/>
        </w:rPr>
      </w:pPr>
      <w:r w:rsidRPr="00E1358E">
        <w:rPr>
          <w:rFonts w:ascii="Liberation Serif" w:hAnsi="Liberation Serif"/>
          <w:sz w:val="26"/>
          <w:szCs w:val="26"/>
        </w:rPr>
        <w:t>регулирующего воз</w:t>
      </w:r>
      <w:r>
        <w:rPr>
          <w:rFonts w:ascii="Liberation Serif" w:hAnsi="Liberation Serif"/>
          <w:sz w:val="26"/>
          <w:szCs w:val="26"/>
        </w:rPr>
        <w:t>действия проекта муниципального</w:t>
      </w:r>
    </w:p>
    <w:p w:rsidR="001D77D4" w:rsidRPr="00E1358E" w:rsidRDefault="005111A2" w:rsidP="005111A2">
      <w:pPr>
        <w:pStyle w:val="ConsPlusTitle"/>
        <w:jc w:val="center"/>
        <w:outlineLvl w:val="1"/>
        <w:rPr>
          <w:rFonts w:ascii="Liberation Serif" w:hAnsi="Liberation Serif"/>
          <w:sz w:val="26"/>
          <w:szCs w:val="26"/>
        </w:rPr>
      </w:pPr>
      <w:r w:rsidRPr="00E1358E">
        <w:rPr>
          <w:rFonts w:ascii="Liberation Serif" w:hAnsi="Liberation Serif"/>
          <w:sz w:val="26"/>
          <w:szCs w:val="26"/>
        </w:rPr>
        <w:t>нормативного правового акта</w:t>
      </w:r>
    </w:p>
    <w:p w:rsidR="001D77D4" w:rsidRPr="00C7528B" w:rsidRDefault="001D77D4" w:rsidP="00A1698B">
      <w:pPr>
        <w:pStyle w:val="ConsPlusNormal"/>
        <w:jc w:val="center"/>
        <w:rPr>
          <w:rFonts w:ascii="Liberation Serif" w:hAnsi="Liberation Serif"/>
          <w:sz w:val="20"/>
        </w:rPr>
      </w:pPr>
    </w:p>
    <w:p w:rsidR="00A1698B" w:rsidRPr="00E1358E" w:rsidRDefault="00740509" w:rsidP="00A1698B">
      <w:pPr>
        <w:pStyle w:val="ConsPlusNormal"/>
        <w:ind w:firstLine="851"/>
        <w:jc w:val="both"/>
        <w:rPr>
          <w:rFonts w:ascii="Liberation Serif" w:hAnsi="Liberation Serif"/>
          <w:sz w:val="26"/>
          <w:szCs w:val="26"/>
        </w:rPr>
      </w:pPr>
      <w:bookmarkStart w:id="11" w:name="P176"/>
      <w:bookmarkEnd w:id="11"/>
      <w:r>
        <w:rPr>
          <w:rFonts w:ascii="Liberation Serif" w:hAnsi="Liberation Serif"/>
          <w:sz w:val="26"/>
          <w:szCs w:val="26"/>
        </w:rPr>
        <w:t xml:space="preserve">22. </w:t>
      </w:r>
      <w:r w:rsidR="001D77D4" w:rsidRPr="00E1358E">
        <w:rPr>
          <w:rFonts w:ascii="Liberation Serif" w:hAnsi="Liberation Serif"/>
          <w:sz w:val="26"/>
          <w:szCs w:val="26"/>
        </w:rPr>
        <w:t>Предложения, поступившие в установленный срок в связи с проведением публичных консультаций по проекту муниципального нормативного правового акта, разработчик отражает в проекте сводной таблицы предложений и направляет проект муниципального нормативного правового акта, поступившие предложения и проект сводной таблицы предложений в комиссию по ОРВ.</w:t>
      </w:r>
      <w:bookmarkStart w:id="12" w:name="P178"/>
      <w:bookmarkEnd w:id="12"/>
    </w:p>
    <w:p w:rsidR="00E1358E" w:rsidRPr="00E1358E" w:rsidRDefault="001D77D4" w:rsidP="00E1358E">
      <w:pPr>
        <w:pStyle w:val="ConsPlusNormal"/>
        <w:ind w:firstLine="851"/>
        <w:jc w:val="both"/>
        <w:rPr>
          <w:rFonts w:ascii="Liberation Serif" w:hAnsi="Liberation Serif"/>
          <w:sz w:val="26"/>
          <w:szCs w:val="26"/>
        </w:rPr>
      </w:pPr>
      <w:r w:rsidRPr="00E1358E">
        <w:rPr>
          <w:rFonts w:ascii="Liberation Serif" w:hAnsi="Liberation Serif"/>
          <w:sz w:val="26"/>
          <w:szCs w:val="26"/>
        </w:rPr>
        <w:t>Комиссия по ОРВ:</w:t>
      </w:r>
    </w:p>
    <w:p w:rsidR="00E1358E" w:rsidRPr="00E1358E" w:rsidRDefault="001D77D4" w:rsidP="00E1358E">
      <w:pPr>
        <w:pStyle w:val="ConsPlusNormal"/>
        <w:ind w:firstLine="851"/>
        <w:jc w:val="both"/>
        <w:rPr>
          <w:rFonts w:ascii="Liberation Serif" w:hAnsi="Liberation Serif"/>
          <w:sz w:val="26"/>
          <w:szCs w:val="26"/>
        </w:rPr>
      </w:pPr>
      <w:r w:rsidRPr="00E1358E">
        <w:rPr>
          <w:rFonts w:ascii="Liberation Serif" w:hAnsi="Liberation Serif"/>
          <w:sz w:val="26"/>
          <w:szCs w:val="26"/>
        </w:rPr>
        <w:t xml:space="preserve">1) рассматривает материалы, указанные в </w:t>
      </w:r>
      <w:r w:rsidR="007B5454">
        <w:rPr>
          <w:rFonts w:ascii="Liberation Serif" w:hAnsi="Liberation Serif"/>
          <w:sz w:val="26"/>
          <w:szCs w:val="26"/>
        </w:rPr>
        <w:t xml:space="preserve">части первой </w:t>
      </w:r>
      <w:r w:rsidRPr="00E1358E">
        <w:rPr>
          <w:rFonts w:ascii="Liberation Serif" w:hAnsi="Liberation Serif"/>
          <w:sz w:val="26"/>
          <w:szCs w:val="26"/>
        </w:rPr>
        <w:t>настоящего пункта;</w:t>
      </w:r>
    </w:p>
    <w:p w:rsidR="00E1358E" w:rsidRPr="00E1358E" w:rsidRDefault="001D77D4" w:rsidP="00E1358E">
      <w:pPr>
        <w:pStyle w:val="ConsPlusNormal"/>
        <w:ind w:firstLine="851"/>
        <w:jc w:val="both"/>
        <w:rPr>
          <w:rFonts w:ascii="Liberation Serif" w:hAnsi="Liberation Serif"/>
          <w:sz w:val="26"/>
          <w:szCs w:val="26"/>
        </w:rPr>
      </w:pPr>
      <w:r w:rsidRPr="00E1358E">
        <w:rPr>
          <w:rFonts w:ascii="Liberation Serif" w:hAnsi="Liberation Serif"/>
          <w:sz w:val="26"/>
          <w:szCs w:val="26"/>
        </w:rPr>
        <w:t>2) принимает решение об учете поступивших предложений по проекту муниципального нормативного правового акта или об их отклонении (при наличии таких предложений);</w:t>
      </w:r>
    </w:p>
    <w:p w:rsidR="00E1358E" w:rsidRPr="00E1358E" w:rsidRDefault="001D77D4" w:rsidP="00E1358E">
      <w:pPr>
        <w:pStyle w:val="ConsPlusNormal"/>
        <w:ind w:firstLine="851"/>
        <w:jc w:val="both"/>
        <w:rPr>
          <w:rFonts w:ascii="Liberation Serif" w:hAnsi="Liberation Serif"/>
          <w:sz w:val="26"/>
          <w:szCs w:val="26"/>
        </w:rPr>
      </w:pPr>
      <w:r w:rsidRPr="00E1358E">
        <w:rPr>
          <w:rFonts w:ascii="Liberation Serif" w:hAnsi="Liberation Serif"/>
          <w:sz w:val="26"/>
          <w:szCs w:val="26"/>
        </w:rPr>
        <w:t>3) осуществляет подготовку заключения об оценке регулирующего воздействия проекта муниципального нормативного правового акта.</w:t>
      </w:r>
    </w:p>
    <w:p w:rsidR="00E1358E" w:rsidRPr="00E1358E" w:rsidRDefault="001D77D4" w:rsidP="00E1358E">
      <w:pPr>
        <w:pStyle w:val="ConsPlusNormal"/>
        <w:ind w:firstLine="851"/>
        <w:jc w:val="both"/>
        <w:rPr>
          <w:rFonts w:ascii="Liberation Serif" w:hAnsi="Liberation Serif"/>
          <w:sz w:val="26"/>
          <w:szCs w:val="26"/>
        </w:rPr>
      </w:pPr>
      <w:r w:rsidRPr="00E1358E">
        <w:rPr>
          <w:rFonts w:ascii="Liberation Serif" w:hAnsi="Liberation Serif"/>
          <w:sz w:val="26"/>
          <w:szCs w:val="26"/>
        </w:rPr>
        <w:t xml:space="preserve">Процедуры, указанные в </w:t>
      </w:r>
      <w:r w:rsidR="007B5454">
        <w:rPr>
          <w:rFonts w:ascii="Liberation Serif" w:hAnsi="Liberation Serif"/>
          <w:sz w:val="26"/>
          <w:szCs w:val="26"/>
        </w:rPr>
        <w:t xml:space="preserve">части второй </w:t>
      </w:r>
      <w:r w:rsidRPr="00E1358E">
        <w:rPr>
          <w:rFonts w:ascii="Liberation Serif" w:hAnsi="Liberation Serif"/>
          <w:sz w:val="26"/>
          <w:szCs w:val="26"/>
        </w:rPr>
        <w:t xml:space="preserve">настоящего пункта, осуществляются комиссией по ОРВ в течение семи рабочих дней с момента поступления от разработчика материалов, указанных в </w:t>
      </w:r>
      <w:r w:rsidR="007B5454">
        <w:rPr>
          <w:rFonts w:ascii="Liberation Serif" w:hAnsi="Liberation Serif"/>
          <w:sz w:val="26"/>
          <w:szCs w:val="26"/>
        </w:rPr>
        <w:t xml:space="preserve">части первой </w:t>
      </w:r>
      <w:r w:rsidRPr="00E1358E">
        <w:rPr>
          <w:rFonts w:ascii="Liberation Serif" w:hAnsi="Liberation Serif"/>
          <w:sz w:val="26"/>
          <w:szCs w:val="26"/>
        </w:rPr>
        <w:t>настоящего пункта.</w:t>
      </w:r>
    </w:p>
    <w:p w:rsidR="00E1358E" w:rsidRPr="00E1358E" w:rsidRDefault="00740509" w:rsidP="00E1358E">
      <w:pPr>
        <w:pStyle w:val="ConsPlusNormal"/>
        <w:ind w:firstLine="851"/>
        <w:jc w:val="both"/>
        <w:rPr>
          <w:rFonts w:ascii="Liberation Serif" w:hAnsi="Liberation Serif"/>
          <w:sz w:val="26"/>
          <w:szCs w:val="26"/>
        </w:rPr>
      </w:pPr>
      <w:r>
        <w:rPr>
          <w:rFonts w:ascii="Liberation Serif" w:hAnsi="Liberation Serif"/>
          <w:sz w:val="26"/>
          <w:szCs w:val="26"/>
        </w:rPr>
        <w:t xml:space="preserve">23. </w:t>
      </w:r>
      <w:proofErr w:type="gramStart"/>
      <w:r w:rsidR="005111A2">
        <w:rPr>
          <w:rFonts w:ascii="Liberation Serif" w:hAnsi="Liberation Serif"/>
          <w:sz w:val="26"/>
          <w:szCs w:val="26"/>
        </w:rPr>
        <w:t>Форма и с</w:t>
      </w:r>
      <w:r w:rsidR="001D77D4" w:rsidRPr="00E1358E">
        <w:rPr>
          <w:rFonts w:ascii="Liberation Serif" w:hAnsi="Liberation Serif"/>
          <w:sz w:val="26"/>
          <w:szCs w:val="26"/>
        </w:rPr>
        <w:t>одержание заключения об оценке регулирующего воздействия проекта муниципального норма</w:t>
      </w:r>
      <w:r w:rsidR="004E6ED7">
        <w:rPr>
          <w:rFonts w:ascii="Liberation Serif" w:hAnsi="Liberation Serif"/>
          <w:sz w:val="26"/>
          <w:szCs w:val="26"/>
        </w:rPr>
        <w:t>тивного правового акта определяю</w:t>
      </w:r>
      <w:r w:rsidR="001D77D4" w:rsidRPr="00E1358E">
        <w:rPr>
          <w:rFonts w:ascii="Liberation Serif" w:hAnsi="Liberation Serif"/>
          <w:sz w:val="26"/>
          <w:szCs w:val="26"/>
        </w:rPr>
        <w:t>тся постановлением Администрации с учетом требований к содержанию заключения об оценке регулирующего воздействия, установленных уполномоченным исполнительным органом государственной власти Свердловской области в сфере оценки регулирующего воздействия проектов нормативных правовых актов Свердловской области и экспертизы нормативных правовых актов Свердловской области.</w:t>
      </w:r>
      <w:proofErr w:type="gramEnd"/>
    </w:p>
    <w:p w:rsidR="009F4070" w:rsidRDefault="009F4070" w:rsidP="00E1358E">
      <w:pPr>
        <w:pStyle w:val="ConsPlusNormal"/>
        <w:ind w:firstLine="851"/>
        <w:jc w:val="both"/>
        <w:rPr>
          <w:rFonts w:ascii="Liberation Serif" w:hAnsi="Liberation Serif"/>
          <w:sz w:val="26"/>
          <w:szCs w:val="26"/>
        </w:rPr>
      </w:pPr>
      <w:r>
        <w:rPr>
          <w:rFonts w:ascii="Liberation Serif" w:hAnsi="Liberation Serif"/>
          <w:sz w:val="26"/>
          <w:szCs w:val="26"/>
        </w:rPr>
        <w:t>24. В заключении об оценке регулирующего воздействия</w:t>
      </w:r>
      <w:r w:rsidR="00653D7D" w:rsidRPr="00653D7D">
        <w:rPr>
          <w:rFonts w:ascii="Liberation Serif" w:hAnsi="Liberation Serif"/>
          <w:sz w:val="26"/>
          <w:szCs w:val="26"/>
        </w:rPr>
        <w:t xml:space="preserve"> </w:t>
      </w:r>
      <w:r w:rsidR="00653D7D" w:rsidRPr="00E1358E">
        <w:rPr>
          <w:rFonts w:ascii="Liberation Serif" w:hAnsi="Liberation Serif"/>
          <w:sz w:val="26"/>
          <w:szCs w:val="26"/>
        </w:rPr>
        <w:t>проекта муниципального нормативного правового акта</w:t>
      </w:r>
      <w:r>
        <w:rPr>
          <w:rFonts w:ascii="Liberation Serif" w:hAnsi="Liberation Serif"/>
          <w:sz w:val="26"/>
          <w:szCs w:val="26"/>
        </w:rPr>
        <w:t xml:space="preserve"> в обязательном порядке должны содержаться положения, предусматривающие анализ </w:t>
      </w:r>
      <w:r w:rsidR="000408CE">
        <w:rPr>
          <w:rFonts w:ascii="Liberation Serif" w:hAnsi="Liberation Serif"/>
          <w:sz w:val="26"/>
          <w:szCs w:val="26"/>
        </w:rPr>
        <w:t xml:space="preserve">(оценку влияния) </w:t>
      </w:r>
      <w:r>
        <w:rPr>
          <w:rFonts w:ascii="Liberation Serif" w:hAnsi="Liberation Serif"/>
          <w:sz w:val="26"/>
          <w:szCs w:val="26"/>
        </w:rPr>
        <w:t xml:space="preserve">воздействия </w:t>
      </w:r>
      <w:r w:rsidR="00653D7D">
        <w:rPr>
          <w:rFonts w:ascii="Liberation Serif" w:hAnsi="Liberation Serif"/>
          <w:sz w:val="26"/>
          <w:szCs w:val="26"/>
        </w:rPr>
        <w:t xml:space="preserve">соответствующего </w:t>
      </w:r>
      <w:r w:rsidRPr="00E1358E">
        <w:rPr>
          <w:rFonts w:ascii="Liberation Serif" w:hAnsi="Liberation Serif"/>
          <w:sz w:val="26"/>
          <w:szCs w:val="26"/>
        </w:rPr>
        <w:t>проекта муниципального норма</w:t>
      </w:r>
      <w:r>
        <w:rPr>
          <w:rFonts w:ascii="Liberation Serif" w:hAnsi="Liberation Serif"/>
          <w:sz w:val="26"/>
          <w:szCs w:val="26"/>
        </w:rPr>
        <w:t xml:space="preserve">тивного правового акта на </w:t>
      </w:r>
      <w:r w:rsidR="000F6EEF">
        <w:rPr>
          <w:rFonts w:ascii="Liberation Serif" w:hAnsi="Liberation Serif"/>
          <w:sz w:val="26"/>
          <w:szCs w:val="26"/>
        </w:rPr>
        <w:t>конкурентную среду (состояние конкуренции) в Новоуральском городском округе</w:t>
      </w:r>
      <w:r>
        <w:rPr>
          <w:rFonts w:ascii="Liberation Serif" w:hAnsi="Liberation Serif"/>
          <w:sz w:val="26"/>
          <w:szCs w:val="26"/>
        </w:rPr>
        <w:t>.</w:t>
      </w:r>
    </w:p>
    <w:p w:rsidR="009F4070" w:rsidRPr="00E1358E" w:rsidRDefault="009F4070" w:rsidP="009F4070">
      <w:pPr>
        <w:pStyle w:val="ConsPlusNormal"/>
        <w:ind w:firstLine="851"/>
        <w:jc w:val="both"/>
        <w:rPr>
          <w:rFonts w:ascii="Liberation Serif" w:hAnsi="Liberation Serif"/>
          <w:sz w:val="26"/>
          <w:szCs w:val="26"/>
        </w:rPr>
      </w:pPr>
      <w:r>
        <w:rPr>
          <w:rFonts w:ascii="Liberation Serif" w:hAnsi="Liberation Serif"/>
          <w:sz w:val="26"/>
          <w:szCs w:val="26"/>
        </w:rPr>
        <w:t xml:space="preserve">25. </w:t>
      </w:r>
      <w:r w:rsidR="001D77D4" w:rsidRPr="00E1358E">
        <w:rPr>
          <w:rFonts w:ascii="Liberation Serif" w:hAnsi="Liberation Serif"/>
          <w:sz w:val="26"/>
          <w:szCs w:val="26"/>
        </w:rPr>
        <w:t>Обязательным приложением к заключению об оценке регулирующего воздействия проекта муниципального нормативного правового акта является сводная таблица предложений по проекту муниципального нормативного правового акта, которая подписывается председателем комиссии по ОРВ (иным лицом, председательствовавшим на соответствующем заседании комиссии по ОРВ) и секретарем комиссии по ОРВ.</w:t>
      </w:r>
    </w:p>
    <w:p w:rsidR="00E1358E" w:rsidRPr="00E1358E" w:rsidRDefault="009F4070" w:rsidP="00E1358E">
      <w:pPr>
        <w:pStyle w:val="ConsPlusNormal"/>
        <w:ind w:firstLine="851"/>
        <w:jc w:val="both"/>
        <w:rPr>
          <w:rFonts w:ascii="Liberation Serif" w:hAnsi="Liberation Serif"/>
          <w:sz w:val="26"/>
          <w:szCs w:val="26"/>
        </w:rPr>
      </w:pPr>
      <w:r>
        <w:rPr>
          <w:rFonts w:ascii="Liberation Serif" w:hAnsi="Liberation Serif"/>
          <w:sz w:val="26"/>
          <w:szCs w:val="26"/>
        </w:rPr>
        <w:t>26</w:t>
      </w:r>
      <w:r w:rsidR="00740509">
        <w:rPr>
          <w:rFonts w:ascii="Liberation Serif" w:hAnsi="Liberation Serif"/>
          <w:sz w:val="26"/>
          <w:szCs w:val="26"/>
        </w:rPr>
        <w:t xml:space="preserve">. </w:t>
      </w:r>
      <w:r w:rsidR="001D77D4" w:rsidRPr="00E1358E">
        <w:rPr>
          <w:rFonts w:ascii="Liberation Serif" w:hAnsi="Liberation Serif"/>
          <w:sz w:val="26"/>
          <w:szCs w:val="26"/>
        </w:rPr>
        <w:t>Не позднее одного рабочего дня, следующего за днем подписания заключения об оценке регулирующего воздействия проекта муниципального нормативного правового акта, указанное заключение направляется комиссией по ОРВ разработчику, а также размещается на официальном сайте.</w:t>
      </w:r>
    </w:p>
    <w:p w:rsidR="00543E49" w:rsidRPr="00E1358E" w:rsidRDefault="009F4070" w:rsidP="00E1358E">
      <w:pPr>
        <w:pStyle w:val="ConsPlusNormal"/>
        <w:ind w:firstLine="851"/>
        <w:jc w:val="both"/>
        <w:rPr>
          <w:rFonts w:ascii="Liberation Serif" w:hAnsi="Liberation Serif"/>
          <w:sz w:val="26"/>
          <w:szCs w:val="26"/>
        </w:rPr>
      </w:pPr>
      <w:r>
        <w:rPr>
          <w:rFonts w:ascii="Liberation Serif" w:hAnsi="Liberation Serif"/>
          <w:sz w:val="26"/>
          <w:szCs w:val="26"/>
        </w:rPr>
        <w:t>27</w:t>
      </w:r>
      <w:r w:rsidR="00740509">
        <w:rPr>
          <w:rFonts w:ascii="Liberation Serif" w:hAnsi="Liberation Serif"/>
          <w:sz w:val="26"/>
          <w:szCs w:val="26"/>
        </w:rPr>
        <w:t xml:space="preserve">. </w:t>
      </w:r>
      <w:proofErr w:type="gramStart"/>
      <w:r w:rsidR="001D77D4" w:rsidRPr="00E1358E">
        <w:rPr>
          <w:rFonts w:ascii="Liberation Serif" w:hAnsi="Liberation Serif"/>
          <w:sz w:val="26"/>
          <w:szCs w:val="26"/>
        </w:rPr>
        <w:t xml:space="preserve">Если в результате доработки в проект муниципального нормативного правового акта будут внесены изменения, содержащие положения, имеющие высокую степень регулирующего воздействия, в отношении которых не проведены публичные консультации, проект муниципального нормативного правового акта подлежит </w:t>
      </w:r>
      <w:r w:rsidR="001D77D4" w:rsidRPr="00E1358E">
        <w:rPr>
          <w:rFonts w:ascii="Liberation Serif" w:hAnsi="Liberation Serif"/>
          <w:sz w:val="26"/>
          <w:szCs w:val="26"/>
        </w:rPr>
        <w:lastRenderedPageBreak/>
        <w:t>повторному размещению на официальном сайте с целью проведения публичных консультаций в соответствии с</w:t>
      </w:r>
      <w:r w:rsidR="007B5454">
        <w:rPr>
          <w:rFonts w:ascii="Liberation Serif" w:hAnsi="Liberation Serif"/>
          <w:sz w:val="26"/>
          <w:szCs w:val="26"/>
        </w:rPr>
        <w:t xml:space="preserve"> </w:t>
      </w:r>
      <w:r w:rsidR="007B5454" w:rsidRPr="007B5454">
        <w:rPr>
          <w:rFonts w:ascii="Liberation Serif" w:hAnsi="Liberation Serif"/>
          <w:color w:val="660033"/>
          <w:sz w:val="26"/>
          <w:szCs w:val="26"/>
        </w:rPr>
        <w:t>пунктами 18 - 20</w:t>
      </w:r>
      <w:r w:rsidR="001D77D4" w:rsidRPr="00E1358E">
        <w:rPr>
          <w:rFonts w:ascii="Liberation Serif" w:hAnsi="Liberation Serif"/>
          <w:sz w:val="26"/>
          <w:szCs w:val="26"/>
        </w:rPr>
        <w:t xml:space="preserve"> настоящего Порядка.</w:t>
      </w:r>
      <w:proofErr w:type="gramEnd"/>
    </w:p>
    <w:sectPr w:rsidR="00543E49" w:rsidRPr="00E1358E" w:rsidSect="003570EF">
      <w:headerReference w:type="default" r:id="rId6"/>
      <w:pgSz w:w="11906" w:h="16838"/>
      <w:pgMar w:top="709" w:right="707" w:bottom="851" w:left="1418"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24DC" w:rsidRDefault="001E24DC" w:rsidP="003570EF">
      <w:pPr>
        <w:spacing w:after="0" w:line="240" w:lineRule="auto"/>
      </w:pPr>
      <w:r>
        <w:separator/>
      </w:r>
    </w:p>
  </w:endnote>
  <w:endnote w:type="continuationSeparator" w:id="0">
    <w:p w:rsidR="001E24DC" w:rsidRDefault="001E24DC" w:rsidP="003570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iberation Serif">
    <w:panose1 w:val="02020603050405020304"/>
    <w:charset w:val="CC"/>
    <w:family w:val="roman"/>
    <w:pitch w:val="variable"/>
    <w:sig w:usb0="A0000AAF" w:usb1="500078FB" w:usb2="00000000" w:usb3="00000000" w:csb0="000001B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24DC" w:rsidRDefault="001E24DC" w:rsidP="003570EF">
      <w:pPr>
        <w:spacing w:after="0" w:line="240" w:lineRule="auto"/>
      </w:pPr>
      <w:r>
        <w:separator/>
      </w:r>
    </w:p>
  </w:footnote>
  <w:footnote w:type="continuationSeparator" w:id="0">
    <w:p w:rsidR="001E24DC" w:rsidRDefault="001E24DC" w:rsidP="003570E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61162"/>
      <w:docPartObj>
        <w:docPartGallery w:val="Page Numbers (Top of Page)"/>
        <w:docPartUnique/>
      </w:docPartObj>
    </w:sdtPr>
    <w:sdtEndPr>
      <w:rPr>
        <w:rFonts w:ascii="Liberation Serif" w:hAnsi="Liberation Serif"/>
        <w:sz w:val="20"/>
        <w:szCs w:val="20"/>
      </w:rPr>
    </w:sdtEndPr>
    <w:sdtContent>
      <w:p w:rsidR="003570EF" w:rsidRPr="00C06C9C" w:rsidRDefault="00F44A06">
        <w:pPr>
          <w:pStyle w:val="a3"/>
          <w:jc w:val="center"/>
          <w:rPr>
            <w:rFonts w:ascii="Liberation Serif" w:hAnsi="Liberation Serif"/>
            <w:sz w:val="20"/>
            <w:szCs w:val="20"/>
          </w:rPr>
        </w:pPr>
        <w:r w:rsidRPr="00C06C9C">
          <w:rPr>
            <w:rFonts w:ascii="Liberation Serif" w:hAnsi="Liberation Serif"/>
            <w:sz w:val="20"/>
            <w:szCs w:val="20"/>
          </w:rPr>
          <w:fldChar w:fldCharType="begin"/>
        </w:r>
        <w:r w:rsidR="003570EF" w:rsidRPr="00C06C9C">
          <w:rPr>
            <w:rFonts w:ascii="Liberation Serif" w:hAnsi="Liberation Serif"/>
            <w:sz w:val="20"/>
            <w:szCs w:val="20"/>
          </w:rPr>
          <w:instrText xml:space="preserve"> PAGE   \* MERGEFORMAT </w:instrText>
        </w:r>
        <w:r w:rsidRPr="00C06C9C">
          <w:rPr>
            <w:rFonts w:ascii="Liberation Serif" w:hAnsi="Liberation Serif"/>
            <w:sz w:val="20"/>
            <w:szCs w:val="20"/>
          </w:rPr>
          <w:fldChar w:fldCharType="separate"/>
        </w:r>
        <w:r w:rsidR="00160936">
          <w:rPr>
            <w:rFonts w:ascii="Liberation Serif" w:hAnsi="Liberation Serif"/>
            <w:noProof/>
            <w:sz w:val="20"/>
            <w:szCs w:val="20"/>
          </w:rPr>
          <w:t>7</w:t>
        </w:r>
        <w:r w:rsidRPr="00C06C9C">
          <w:rPr>
            <w:rFonts w:ascii="Liberation Serif" w:hAnsi="Liberation Serif"/>
            <w:sz w:val="20"/>
            <w:szCs w:val="20"/>
          </w:rPr>
          <w:fldChar w:fldCharType="end"/>
        </w:r>
      </w:p>
    </w:sdtContent>
  </w:sdt>
  <w:p w:rsidR="003570EF" w:rsidRDefault="003570EF">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1D77D4"/>
    <w:rsid w:val="00035146"/>
    <w:rsid w:val="000408CE"/>
    <w:rsid w:val="00044B73"/>
    <w:rsid w:val="000E4398"/>
    <w:rsid w:val="000F6EEF"/>
    <w:rsid w:val="00103E89"/>
    <w:rsid w:val="00160936"/>
    <w:rsid w:val="001842A5"/>
    <w:rsid w:val="001D77D4"/>
    <w:rsid w:val="001E24DC"/>
    <w:rsid w:val="002B416C"/>
    <w:rsid w:val="002F202C"/>
    <w:rsid w:val="00305480"/>
    <w:rsid w:val="003570EF"/>
    <w:rsid w:val="00394461"/>
    <w:rsid w:val="003A6BDB"/>
    <w:rsid w:val="004178CC"/>
    <w:rsid w:val="00444E7A"/>
    <w:rsid w:val="004E6ED7"/>
    <w:rsid w:val="005111A2"/>
    <w:rsid w:val="00560603"/>
    <w:rsid w:val="00653D7D"/>
    <w:rsid w:val="006F55BD"/>
    <w:rsid w:val="00740509"/>
    <w:rsid w:val="007B5454"/>
    <w:rsid w:val="008C0AD2"/>
    <w:rsid w:val="0091460C"/>
    <w:rsid w:val="009278E3"/>
    <w:rsid w:val="009356A2"/>
    <w:rsid w:val="009C6625"/>
    <w:rsid w:val="009F4070"/>
    <w:rsid w:val="00A1698B"/>
    <w:rsid w:val="00AF2150"/>
    <w:rsid w:val="00BB408E"/>
    <w:rsid w:val="00C06C9C"/>
    <w:rsid w:val="00C1434D"/>
    <w:rsid w:val="00C619B2"/>
    <w:rsid w:val="00C7528B"/>
    <w:rsid w:val="00D16078"/>
    <w:rsid w:val="00D51789"/>
    <w:rsid w:val="00D94D4B"/>
    <w:rsid w:val="00E1358E"/>
    <w:rsid w:val="00F44A0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202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D77D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1D77D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1D77D4"/>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header"/>
    <w:basedOn w:val="a"/>
    <w:link w:val="a4"/>
    <w:uiPriority w:val="99"/>
    <w:unhideWhenUsed/>
    <w:rsid w:val="003570E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570EF"/>
  </w:style>
  <w:style w:type="paragraph" w:styleId="a5">
    <w:name w:val="footer"/>
    <w:basedOn w:val="a"/>
    <w:link w:val="a6"/>
    <w:uiPriority w:val="99"/>
    <w:semiHidden/>
    <w:unhideWhenUsed/>
    <w:rsid w:val="003570EF"/>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3570EF"/>
  </w:style>
</w:styles>
</file>

<file path=word/webSettings.xml><?xml version="1.0" encoding="utf-8"?>
<w:webSettings xmlns:r="http://schemas.openxmlformats.org/officeDocument/2006/relationships" xmlns:w="http://schemas.openxmlformats.org/wordprocessingml/2006/main">
  <w:divs>
    <w:div w:id="1333409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7</Pages>
  <Words>2791</Words>
  <Characters>15914</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adm-ngo</Company>
  <LinksUpToDate>false</LinksUpToDate>
  <CharactersWithSpaces>18668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jur06</dc:creator>
  <cp:lastModifiedBy>duma06</cp:lastModifiedBy>
  <cp:revision>28</cp:revision>
  <dcterms:created xsi:type="dcterms:W3CDTF">2021-05-26T05:45:00Z</dcterms:created>
  <dcterms:modified xsi:type="dcterms:W3CDTF">2021-09-02T05:00:00Z</dcterms:modified>
</cp:coreProperties>
</file>